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D9" w:rsidRPr="004D2597" w:rsidRDefault="00C04AD9" w:rsidP="004179D5">
      <w:pPr>
        <w:jc w:val="center"/>
        <w:rPr>
          <w:rFonts w:ascii="Times New Roman" w:hAnsi="Times New Roman"/>
          <w:sz w:val="24"/>
          <w:szCs w:val="24"/>
        </w:rPr>
      </w:pPr>
    </w:p>
    <w:p w:rsidR="004D2597" w:rsidRDefault="004D2597" w:rsidP="004179D5">
      <w:pPr>
        <w:jc w:val="center"/>
      </w:pPr>
    </w:p>
    <w:p w:rsidR="004D2597" w:rsidRDefault="004D2597" w:rsidP="004179D5">
      <w:pPr>
        <w:tabs>
          <w:tab w:val="left" w:pos="2355"/>
        </w:tabs>
        <w:jc w:val="center"/>
        <w:rPr>
          <w:rFonts w:ascii="Times New Roman" w:hAnsi="Times New Roman"/>
          <w:b/>
          <w:sz w:val="32"/>
          <w:szCs w:val="32"/>
        </w:rPr>
      </w:pPr>
      <w:r w:rsidRPr="004D2597">
        <w:rPr>
          <w:rFonts w:ascii="Times New Roman" w:hAnsi="Times New Roman"/>
          <w:b/>
          <w:sz w:val="32"/>
          <w:szCs w:val="32"/>
        </w:rPr>
        <w:t>Fișă tehnologică și de lucru</w:t>
      </w:r>
    </w:p>
    <w:p w:rsidR="004D2597" w:rsidRDefault="004D2597" w:rsidP="004179D5">
      <w:pPr>
        <w:tabs>
          <w:tab w:val="left" w:pos="2355"/>
          <w:tab w:val="left" w:pos="2863"/>
        </w:tabs>
        <w:jc w:val="center"/>
        <w:rPr>
          <w:rFonts w:ascii="Times New Roman" w:hAnsi="Times New Roman"/>
          <w:sz w:val="32"/>
          <w:szCs w:val="32"/>
        </w:rPr>
      </w:pPr>
      <w:r w:rsidRPr="004D2597">
        <w:rPr>
          <w:rFonts w:ascii="Times New Roman" w:hAnsi="Times New Roman"/>
          <w:sz w:val="32"/>
          <w:szCs w:val="32"/>
        </w:rPr>
        <w:t>F</w:t>
      </w:r>
      <w:r w:rsidR="00515A0E">
        <w:rPr>
          <w:rFonts w:ascii="Times New Roman" w:hAnsi="Times New Roman"/>
          <w:sz w:val="32"/>
          <w:szCs w:val="32"/>
        </w:rPr>
        <w:t>eo</w:t>
      </w:r>
      <w:r>
        <w:rPr>
          <w:rFonts w:ascii="Times New Roman" w:hAnsi="Times New Roman"/>
          <w:sz w:val="32"/>
          <w:szCs w:val="32"/>
        </w:rPr>
        <w:t>natul părului în exterior</w:t>
      </w:r>
    </w:p>
    <w:p w:rsidR="004D2597" w:rsidRPr="004D2597" w:rsidRDefault="004D2597" w:rsidP="004179D5">
      <w:pPr>
        <w:jc w:val="center"/>
        <w:rPr>
          <w:rFonts w:ascii="Times New Roman" w:hAnsi="Times New Roman"/>
          <w:sz w:val="32"/>
          <w:szCs w:val="32"/>
        </w:rPr>
      </w:pPr>
    </w:p>
    <w:p w:rsidR="004D2597" w:rsidRDefault="004D2597" w:rsidP="004D2597">
      <w:pPr>
        <w:rPr>
          <w:rFonts w:ascii="Times New Roman" w:hAnsi="Times New Roman"/>
          <w:sz w:val="32"/>
          <w:szCs w:val="32"/>
        </w:rPr>
      </w:pPr>
      <w:r w:rsidRPr="004D2597">
        <w:rPr>
          <w:rFonts w:ascii="Times New Roman" w:hAnsi="Times New Roman"/>
          <w:b/>
          <w:sz w:val="32"/>
          <w:szCs w:val="32"/>
        </w:rPr>
        <w:t xml:space="preserve">Competențe </w:t>
      </w:r>
      <w:r w:rsidR="003D144E">
        <w:rPr>
          <w:rFonts w:ascii="Times New Roman" w:hAnsi="Times New Roman"/>
          <w:b/>
          <w:sz w:val="32"/>
          <w:szCs w:val="32"/>
        </w:rPr>
        <w:t>ale învățării</w:t>
      </w:r>
      <w:r w:rsidRPr="004D2597">
        <w:rPr>
          <w:rFonts w:ascii="Times New Roman" w:hAnsi="Times New Roman"/>
          <w:b/>
          <w:sz w:val="32"/>
          <w:szCs w:val="32"/>
        </w:rPr>
        <w:t xml:space="preserve"> :</w:t>
      </w:r>
      <w:r w:rsidR="001566F0">
        <w:rPr>
          <w:rFonts w:ascii="Times New Roman" w:hAnsi="Times New Roman"/>
          <w:b/>
          <w:sz w:val="32"/>
          <w:szCs w:val="32"/>
        </w:rPr>
        <w:t xml:space="preserve">  </w:t>
      </w:r>
      <w:r w:rsidRPr="004D2597">
        <w:rPr>
          <w:rFonts w:ascii="Times New Roman" w:hAnsi="Times New Roman"/>
          <w:sz w:val="32"/>
          <w:szCs w:val="32"/>
        </w:rPr>
        <w:t>Execută ondularea părului cu apă</w:t>
      </w:r>
      <w:r>
        <w:rPr>
          <w:rFonts w:ascii="Times New Roman" w:hAnsi="Times New Roman"/>
          <w:sz w:val="32"/>
          <w:szCs w:val="32"/>
        </w:rPr>
        <w:t xml:space="preserve"> .</w:t>
      </w:r>
    </w:p>
    <w:p w:rsidR="00C61E6D" w:rsidRDefault="003D144E" w:rsidP="004D25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Conținuturile învățării</w:t>
      </w:r>
      <w:r w:rsidR="001566F0">
        <w:rPr>
          <w:rFonts w:ascii="Times New Roman" w:hAnsi="Times New Roman"/>
          <w:sz w:val="32"/>
          <w:szCs w:val="32"/>
        </w:rPr>
        <w:t>:</w:t>
      </w:r>
      <w:r w:rsidR="004D2597">
        <w:rPr>
          <w:rFonts w:ascii="Times New Roman" w:hAnsi="Times New Roman"/>
          <w:sz w:val="32"/>
          <w:szCs w:val="32"/>
        </w:rPr>
        <w:t xml:space="preserve"> Ondularea părului cu peria circulară .</w:t>
      </w:r>
      <w:r w:rsidR="001566F0">
        <w:rPr>
          <w:rFonts w:ascii="Times New Roman" w:hAnsi="Times New Roman"/>
          <w:sz w:val="32"/>
          <w:szCs w:val="32"/>
        </w:rPr>
        <w:t xml:space="preserve"> </w:t>
      </w:r>
      <w:r w:rsidRPr="003D144E">
        <w:rPr>
          <w:rFonts w:ascii="Times New Roman" w:hAnsi="Times New Roman"/>
          <w:b/>
          <w:sz w:val="32"/>
          <w:szCs w:val="32"/>
        </w:rPr>
        <w:t>Cerințe:</w:t>
      </w:r>
      <w:r w:rsidR="004D2597">
        <w:rPr>
          <w:rFonts w:ascii="Times New Roman" w:hAnsi="Times New Roman"/>
          <w:sz w:val="32"/>
          <w:szCs w:val="32"/>
        </w:rPr>
        <w:t xml:space="preserve"> Formaț</w:t>
      </w:r>
      <w:r w:rsidR="00787850">
        <w:rPr>
          <w:rFonts w:ascii="Times New Roman" w:hAnsi="Times New Roman"/>
          <w:sz w:val="32"/>
          <w:szCs w:val="32"/>
        </w:rPr>
        <w:t xml:space="preserve">i  echipe de doi lucrători , un </w:t>
      </w:r>
      <w:r w:rsidR="004D2597">
        <w:rPr>
          <w:rFonts w:ascii="Times New Roman" w:hAnsi="Times New Roman"/>
          <w:sz w:val="32"/>
          <w:szCs w:val="32"/>
        </w:rPr>
        <w:t>stilist și un client .</w:t>
      </w:r>
      <w:r w:rsidR="00515A0E">
        <w:rPr>
          <w:rFonts w:ascii="Times New Roman" w:hAnsi="Times New Roman"/>
          <w:sz w:val="32"/>
          <w:szCs w:val="32"/>
        </w:rPr>
        <w:t>Priviți împreună  imaginile</w:t>
      </w:r>
      <w:r w:rsidR="00787850">
        <w:rPr>
          <w:rFonts w:ascii="Times New Roman" w:hAnsi="Times New Roman"/>
          <w:sz w:val="32"/>
          <w:szCs w:val="32"/>
        </w:rPr>
        <w:t xml:space="preserve"> și descrierea lucrării </w:t>
      </w:r>
      <w:r w:rsidR="00515A0E" w:rsidRPr="00515A0E">
        <w:t xml:space="preserve"> </w:t>
      </w:r>
      <w:r w:rsidR="00787850">
        <w:rPr>
          <w:rFonts w:ascii="Times New Roman" w:hAnsi="Times New Roman"/>
          <w:sz w:val="32"/>
          <w:szCs w:val="32"/>
        </w:rPr>
        <w:t xml:space="preserve">de mai jos, le discutați în cadrul echipei, apoi </w:t>
      </w:r>
      <w:r w:rsidR="001566F0">
        <w:rPr>
          <w:rFonts w:ascii="Times New Roman" w:hAnsi="Times New Roman"/>
          <w:sz w:val="32"/>
          <w:szCs w:val="32"/>
        </w:rPr>
        <w:t xml:space="preserve">cei doi lucrători aleg </w:t>
      </w:r>
      <w:r w:rsidR="004D2597">
        <w:rPr>
          <w:rFonts w:ascii="Times New Roman" w:hAnsi="Times New Roman"/>
          <w:sz w:val="32"/>
          <w:szCs w:val="32"/>
        </w:rPr>
        <w:t>materia</w:t>
      </w:r>
      <w:r w:rsidR="00787850">
        <w:rPr>
          <w:rFonts w:ascii="Times New Roman" w:hAnsi="Times New Roman"/>
          <w:sz w:val="32"/>
          <w:szCs w:val="32"/>
        </w:rPr>
        <w:t>lele și instrumentele  necesare</w:t>
      </w:r>
      <w:r w:rsidR="004D2597">
        <w:rPr>
          <w:rFonts w:ascii="Times New Roman" w:hAnsi="Times New Roman"/>
          <w:sz w:val="32"/>
          <w:szCs w:val="32"/>
        </w:rPr>
        <w:t>,</w:t>
      </w:r>
      <w:r w:rsidR="00515A0E">
        <w:rPr>
          <w:rFonts w:ascii="Times New Roman" w:hAnsi="Times New Roman"/>
          <w:sz w:val="32"/>
          <w:szCs w:val="32"/>
        </w:rPr>
        <w:t xml:space="preserve">  stilistul </w:t>
      </w:r>
      <w:r w:rsidR="001566F0">
        <w:rPr>
          <w:rFonts w:ascii="Times New Roman" w:hAnsi="Times New Roman"/>
          <w:sz w:val="32"/>
          <w:szCs w:val="32"/>
        </w:rPr>
        <w:t xml:space="preserve"> pregătește </w:t>
      </w:r>
      <w:r w:rsidR="004D2597">
        <w:rPr>
          <w:rFonts w:ascii="Times New Roman" w:hAnsi="Times New Roman"/>
          <w:sz w:val="32"/>
          <w:szCs w:val="32"/>
        </w:rPr>
        <w:t>clienta</w:t>
      </w:r>
      <w:r w:rsidR="001566F0">
        <w:rPr>
          <w:rFonts w:ascii="Times New Roman" w:hAnsi="Times New Roman"/>
          <w:sz w:val="32"/>
          <w:szCs w:val="32"/>
        </w:rPr>
        <w:t xml:space="preserve"> și se ocupă de look-ul final al lucrării</w:t>
      </w:r>
      <w:r w:rsidR="00515A0E">
        <w:rPr>
          <w:rFonts w:ascii="Times New Roman" w:hAnsi="Times New Roman"/>
          <w:sz w:val="32"/>
          <w:szCs w:val="32"/>
        </w:rPr>
        <w:t xml:space="preserve">. </w:t>
      </w:r>
      <w:r w:rsidR="00787850">
        <w:rPr>
          <w:rFonts w:ascii="Times New Roman" w:hAnsi="Times New Roman"/>
          <w:sz w:val="32"/>
          <w:szCs w:val="32"/>
        </w:rPr>
        <w:t>Lucrătorii u</w:t>
      </w:r>
      <w:r w:rsidR="00515A0E">
        <w:rPr>
          <w:rFonts w:ascii="Times New Roman" w:hAnsi="Times New Roman"/>
          <w:sz w:val="32"/>
          <w:szCs w:val="32"/>
        </w:rPr>
        <w:t>r</w:t>
      </w:r>
      <w:r w:rsidR="00787850">
        <w:rPr>
          <w:rFonts w:ascii="Times New Roman" w:hAnsi="Times New Roman"/>
          <w:sz w:val="32"/>
          <w:szCs w:val="32"/>
        </w:rPr>
        <w:t>mând pașii din imagine realizează f</w:t>
      </w:r>
      <w:r w:rsidR="00515A0E">
        <w:rPr>
          <w:rFonts w:ascii="Times New Roman" w:hAnsi="Times New Roman"/>
          <w:sz w:val="32"/>
          <w:szCs w:val="32"/>
        </w:rPr>
        <w:t>o</w:t>
      </w:r>
      <w:r w:rsidR="00787850">
        <w:rPr>
          <w:rFonts w:ascii="Times New Roman" w:hAnsi="Times New Roman"/>
          <w:sz w:val="32"/>
          <w:szCs w:val="32"/>
        </w:rPr>
        <w:t>e</w:t>
      </w:r>
      <w:r w:rsidR="00515A0E">
        <w:rPr>
          <w:rFonts w:ascii="Times New Roman" w:hAnsi="Times New Roman"/>
          <w:sz w:val="32"/>
          <w:szCs w:val="32"/>
        </w:rPr>
        <w:t>natul părului în exterior</w:t>
      </w:r>
      <w:r w:rsidR="001566F0">
        <w:rPr>
          <w:rFonts w:ascii="Times New Roman" w:hAnsi="Times New Roman"/>
          <w:sz w:val="32"/>
          <w:szCs w:val="32"/>
        </w:rPr>
        <w:t xml:space="preserve"> după descrierea dată mai jos</w:t>
      </w:r>
      <w:r w:rsidR="00515A0E">
        <w:rPr>
          <w:rFonts w:ascii="Times New Roman" w:hAnsi="Times New Roman"/>
          <w:sz w:val="32"/>
          <w:szCs w:val="32"/>
        </w:rPr>
        <w:t>.</w:t>
      </w:r>
      <w:r w:rsidR="001566F0">
        <w:rPr>
          <w:rFonts w:ascii="Times New Roman" w:hAnsi="Times New Roman"/>
          <w:sz w:val="32"/>
          <w:szCs w:val="32"/>
        </w:rPr>
        <w:t>Un lucrător pe partea dreaptă, un lucrător pe partea stângă.</w:t>
      </w:r>
      <w:r w:rsidR="00515A0E">
        <w:rPr>
          <w:rFonts w:ascii="Times New Roman" w:hAnsi="Times New Roman"/>
          <w:sz w:val="32"/>
          <w:szCs w:val="32"/>
        </w:rPr>
        <w:t xml:space="preserve"> </w:t>
      </w:r>
      <w:r w:rsidR="00787850">
        <w:rPr>
          <w:rFonts w:ascii="Times New Roman" w:hAnsi="Times New Roman"/>
          <w:sz w:val="32"/>
          <w:szCs w:val="32"/>
        </w:rPr>
        <w:t>Comparați la final cele două părți ale capului și notați neregulile</w:t>
      </w:r>
      <w:r w:rsidR="00515A0E">
        <w:rPr>
          <w:rFonts w:ascii="Times New Roman" w:hAnsi="Times New Roman"/>
          <w:sz w:val="32"/>
          <w:szCs w:val="32"/>
        </w:rPr>
        <w:t>.</w:t>
      </w:r>
      <w:r w:rsidR="00787850">
        <w:rPr>
          <w:rFonts w:ascii="Times New Roman" w:hAnsi="Times New Roman"/>
          <w:sz w:val="32"/>
          <w:szCs w:val="32"/>
        </w:rPr>
        <w:t xml:space="preserve"> Le discutați în echipă, apoi cu profesorul.</w:t>
      </w:r>
    </w:p>
    <w:p w:rsidR="00C61E6D" w:rsidRDefault="0047305E" w:rsidP="004D2597">
      <w:pPr>
        <w:rPr>
          <w:rFonts w:ascii="Times New Roman" w:hAnsi="Times New Roman"/>
          <w:sz w:val="32"/>
          <w:szCs w:val="32"/>
        </w:rPr>
      </w:pPr>
      <w:r w:rsidRPr="00AE56C6">
        <w:rPr>
          <w:rFonts w:ascii="Times New Roman" w:hAnsi="Times New Roman"/>
          <w:noProof/>
          <w:sz w:val="32"/>
          <w:szCs w:val="32"/>
          <w:lang w:val="en-US"/>
        </w:rPr>
        <w:drawing>
          <wp:inline distT="0" distB="0" distL="0" distR="0">
            <wp:extent cx="5711190" cy="5046345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0E" w:rsidRDefault="00515A0E" w:rsidP="004D25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87850" w:rsidRDefault="00787850" w:rsidP="00147E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9D5" w:rsidRDefault="004179D5" w:rsidP="00147E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9D5" w:rsidRDefault="004179D5" w:rsidP="00147E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47EAA" w:rsidRDefault="00147EAA" w:rsidP="00147EA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DESCRIEREA LUCRĂRII</w:t>
      </w:r>
    </w:p>
    <w:p w:rsidR="00147EAA" w:rsidRPr="00147EAA" w:rsidRDefault="00147EAA" w:rsidP="00147EAA">
      <w:pPr>
        <w:rPr>
          <w:rFonts w:ascii="Times New Roman" w:hAnsi="Times New Roman"/>
          <w:sz w:val="32"/>
          <w:szCs w:val="32"/>
        </w:rPr>
      </w:pPr>
    </w:p>
    <w:p w:rsidR="00147EAA" w:rsidRDefault="00147EAA" w:rsidP="00147EAA">
      <w:pPr>
        <w:rPr>
          <w:rFonts w:ascii="Times New Roman" w:hAnsi="Times New Roman"/>
          <w:sz w:val="32"/>
          <w:szCs w:val="32"/>
        </w:rPr>
      </w:pPr>
    </w:p>
    <w:p w:rsidR="00147EAA" w:rsidRPr="001566F0" w:rsidRDefault="00147EAA" w:rsidP="00147EAA">
      <w:pPr>
        <w:rPr>
          <w:rFonts w:ascii="Times New Roman" w:hAnsi="Times New Roman"/>
          <w:b/>
          <w:sz w:val="32"/>
          <w:szCs w:val="32"/>
        </w:rPr>
      </w:pPr>
      <w:r w:rsidRPr="001566F0">
        <w:rPr>
          <w:rFonts w:ascii="Times New Roman" w:hAnsi="Times New Roman"/>
          <w:b/>
          <w:sz w:val="32"/>
          <w:szCs w:val="32"/>
        </w:rPr>
        <w:t>ETAPE DE LUCRU</w:t>
      </w:r>
      <w:r w:rsidR="001566F0">
        <w:rPr>
          <w:rFonts w:ascii="Times New Roman" w:hAnsi="Times New Roman"/>
          <w:b/>
          <w:sz w:val="32"/>
          <w:szCs w:val="32"/>
        </w:rPr>
        <w:t>:</w:t>
      </w:r>
    </w:p>
    <w:p w:rsidR="00147EAA" w:rsidRDefault="001566F0" w:rsidP="001566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147EAA">
        <w:rPr>
          <w:rFonts w:ascii="Times New Roman" w:hAnsi="Times New Roman"/>
          <w:sz w:val="32"/>
          <w:szCs w:val="32"/>
        </w:rPr>
        <w:t>1.Pregătește clienta</w:t>
      </w:r>
    </w:p>
    <w:p w:rsidR="00147EAA" w:rsidRDefault="00147EAA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Pregătește părul(spală părul cu șampon specific tipului de păr,</w:t>
      </w:r>
    </w:p>
    <w:p w:rsidR="00515A0E" w:rsidRDefault="00147EAA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aplică balsam într-o cantitate mică pentru a nu îngreuna părul) </w:t>
      </w:r>
    </w:p>
    <w:p w:rsidR="00147EAA" w:rsidRDefault="00147EAA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Aplică produs de apretare( spumă flexibilă/ cremă de</w:t>
      </w:r>
    </w:p>
    <w:p w:rsidR="00147EAA" w:rsidRDefault="00147EAA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coafat,etc.)</w:t>
      </w:r>
    </w:p>
    <w:p w:rsidR="00672E2F" w:rsidRDefault="00147EAA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Împarte părul </w:t>
      </w:r>
      <w:r w:rsidR="00672E2F">
        <w:rPr>
          <w:rFonts w:ascii="Times New Roman" w:hAnsi="Times New Roman"/>
          <w:sz w:val="32"/>
          <w:szCs w:val="32"/>
        </w:rPr>
        <w:t xml:space="preserve">pornind de la cărarea clientei până în punctul </w:t>
      </w:r>
    </w:p>
    <w:p w:rsidR="00672E2F" w:rsidRDefault="00672E2F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zero,iar de acolo cu </w:t>
      </w:r>
      <w:r w:rsidR="005F45E6">
        <w:rPr>
          <w:rFonts w:ascii="Times New Roman" w:hAnsi="Times New Roman"/>
          <w:sz w:val="32"/>
          <w:szCs w:val="32"/>
        </w:rPr>
        <w:t>o cărare în diagonală vei</w:t>
      </w:r>
      <w:r>
        <w:rPr>
          <w:rFonts w:ascii="Times New Roman" w:hAnsi="Times New Roman"/>
          <w:sz w:val="32"/>
          <w:szCs w:val="32"/>
        </w:rPr>
        <w:t xml:space="preserve"> ajunge pe</w:t>
      </w:r>
    </w:p>
    <w:p w:rsidR="005F45E6" w:rsidRDefault="00672E2F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mediana din spatele capului.</w:t>
      </w:r>
      <w:r w:rsidR="005F45E6">
        <w:rPr>
          <w:rFonts w:ascii="Times New Roman" w:hAnsi="Times New Roman"/>
          <w:sz w:val="32"/>
          <w:szCs w:val="32"/>
        </w:rPr>
        <w:t xml:space="preserve"> Repetă mișcarea și în partea</w:t>
      </w:r>
    </w:p>
    <w:p w:rsidR="00672E2F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cealaltă a capului. Zona rămasă se va usca ultima.</w:t>
      </w:r>
    </w:p>
    <w:p w:rsidR="005F45E6" w:rsidRDefault="00672E2F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="005F45E6">
        <w:rPr>
          <w:rFonts w:ascii="Times New Roman" w:hAnsi="Times New Roman"/>
          <w:sz w:val="32"/>
          <w:szCs w:val="32"/>
        </w:rPr>
        <w:t>Prima perie se așează în diagonală  în zona unde are cărarea</w:t>
      </w:r>
    </w:p>
    <w:p w:rsidR="005F45E6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clienta( fig. B).</w:t>
      </w:r>
      <w:r w:rsidR="007F67F2">
        <w:rPr>
          <w:rFonts w:ascii="Times New Roman" w:hAnsi="Times New Roman"/>
          <w:sz w:val="32"/>
          <w:szCs w:val="32"/>
        </w:rPr>
        <w:t xml:space="preserve">Peria se așează pe deasupra șuviței, se piaptănă </w:t>
      </w:r>
    </w:p>
    <w:p w:rsidR="007F67F2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F67F2">
        <w:rPr>
          <w:rFonts w:ascii="Times New Roman" w:hAnsi="Times New Roman"/>
          <w:sz w:val="32"/>
          <w:szCs w:val="32"/>
        </w:rPr>
        <w:t>ș</w:t>
      </w:r>
      <w:r>
        <w:rPr>
          <w:rFonts w:ascii="Times New Roman" w:hAnsi="Times New Roman"/>
          <w:sz w:val="32"/>
          <w:szCs w:val="32"/>
        </w:rPr>
        <w:t>uvița apoi se</w:t>
      </w:r>
      <w:r w:rsidR="007F67F2">
        <w:rPr>
          <w:rFonts w:ascii="Times New Roman" w:hAnsi="Times New Roman"/>
          <w:sz w:val="32"/>
          <w:szCs w:val="32"/>
        </w:rPr>
        <w:t xml:space="preserve"> rulează părul de la vârfuri spre rădăcină. </w:t>
      </w:r>
    </w:p>
    <w:p w:rsidR="005F45E6" w:rsidRDefault="007F67F2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Aveți grijă la vârf când rulați șuvița</w:t>
      </w:r>
      <w:r w:rsidR="005F45E6">
        <w:rPr>
          <w:rFonts w:ascii="Times New Roman" w:hAnsi="Times New Roman"/>
          <w:sz w:val="32"/>
          <w:szCs w:val="32"/>
        </w:rPr>
        <w:t>. Folosiți o perie cu</w:t>
      </w:r>
    </w:p>
    <w:p w:rsidR="00672E2F" w:rsidRDefault="005F45E6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diametru mediu sau mic.</w:t>
      </w:r>
    </w:p>
    <w:p w:rsidR="005F45E6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Zona din mijloc rămasă o vei usca cu o perie cu diametru</w:t>
      </w:r>
    </w:p>
    <w:p w:rsidR="005F45E6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mare la rădăcină pentru a da volum, iar la vârfuri folosește o</w:t>
      </w:r>
    </w:p>
    <w:p w:rsidR="005F45E6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perie mică.</w:t>
      </w:r>
    </w:p>
    <w:p w:rsidR="00F73B29" w:rsidRDefault="005F45E6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Pentru o rezistență mai mare a buclelor după uscarea șuviței,</w:t>
      </w:r>
    </w:p>
    <w:p w:rsidR="005F45E6" w:rsidRDefault="00F73B29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5F45E6">
        <w:rPr>
          <w:rFonts w:ascii="Times New Roman" w:hAnsi="Times New Roman"/>
          <w:sz w:val="32"/>
          <w:szCs w:val="32"/>
        </w:rPr>
        <w:t xml:space="preserve"> rulați șu</w:t>
      </w:r>
      <w:r>
        <w:rPr>
          <w:rFonts w:ascii="Times New Roman" w:hAnsi="Times New Roman"/>
          <w:sz w:val="32"/>
          <w:szCs w:val="32"/>
        </w:rPr>
        <w:t>vița pe degete și fixați-o cu un clips.</w:t>
      </w:r>
    </w:p>
    <w:p w:rsidR="00F73B29" w:rsidRDefault="00F73B29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După uscarea totală a părului, desfaceți clipsurile, piptănați </w:t>
      </w:r>
    </w:p>
    <w:p w:rsidR="00F73B29" w:rsidRDefault="00F73B29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părul în toate direcțiile și apoi așezați ușor părul din lateral </w:t>
      </w:r>
    </w:p>
    <w:p w:rsidR="00F73B29" w:rsidRDefault="00F73B29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cu operie de coafat spre exterior.</w:t>
      </w:r>
    </w:p>
    <w:p w:rsidR="001566F0" w:rsidRDefault="00F73B29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Fixarea coafurii se face doar la final când îți place cum arată</w:t>
      </w:r>
    </w:p>
    <w:p w:rsidR="001566F0" w:rsidRDefault="001566F0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F73B29">
        <w:rPr>
          <w:rFonts w:ascii="Times New Roman" w:hAnsi="Times New Roman"/>
          <w:sz w:val="32"/>
          <w:szCs w:val="32"/>
        </w:rPr>
        <w:t xml:space="preserve"> coafura din toate părțile, volumul este simetric și nu trebuie </w:t>
      </w:r>
    </w:p>
    <w:p w:rsidR="001566F0" w:rsidRDefault="001566F0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F73B29">
        <w:rPr>
          <w:rFonts w:ascii="Times New Roman" w:hAnsi="Times New Roman"/>
          <w:sz w:val="32"/>
          <w:szCs w:val="32"/>
        </w:rPr>
        <w:t xml:space="preserve">să intervii pentru a modifica ceva. Folosește un fixatix cu </w:t>
      </w:r>
    </w:p>
    <w:p w:rsidR="001566F0" w:rsidRDefault="001566F0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F73B29">
        <w:rPr>
          <w:rFonts w:ascii="Times New Roman" w:hAnsi="Times New Roman"/>
          <w:sz w:val="32"/>
          <w:szCs w:val="32"/>
        </w:rPr>
        <w:t xml:space="preserve">fixare medie pentru o coafură care trebuie să reziste mai mult </w:t>
      </w:r>
    </w:p>
    <w:p w:rsidR="00F73B29" w:rsidRDefault="001566F0" w:rsidP="005F45E6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F73B29">
        <w:rPr>
          <w:rFonts w:ascii="Times New Roman" w:hAnsi="Times New Roman"/>
          <w:sz w:val="32"/>
          <w:szCs w:val="32"/>
        </w:rPr>
        <w:t>timp.</w:t>
      </w:r>
    </w:p>
    <w:p w:rsidR="001566F0" w:rsidRDefault="001566F0" w:rsidP="005F45E6">
      <w:pPr>
        <w:ind w:firstLine="708"/>
        <w:rPr>
          <w:rFonts w:ascii="Times New Roman" w:hAnsi="Times New Roman"/>
          <w:sz w:val="32"/>
          <w:szCs w:val="32"/>
        </w:rPr>
      </w:pPr>
      <w:r w:rsidRPr="001566F0">
        <w:rPr>
          <w:rFonts w:ascii="Times New Roman" w:hAnsi="Times New Roman"/>
          <w:b/>
          <w:sz w:val="32"/>
          <w:szCs w:val="32"/>
        </w:rPr>
        <w:t>TIMP DE LUCRU</w:t>
      </w:r>
      <w:r w:rsidR="003E54EE">
        <w:rPr>
          <w:rFonts w:ascii="Times New Roman" w:hAnsi="Times New Roman"/>
          <w:sz w:val="32"/>
          <w:szCs w:val="32"/>
        </w:rPr>
        <w:t>: 9</w:t>
      </w:r>
      <w:r>
        <w:rPr>
          <w:rFonts w:ascii="Times New Roman" w:hAnsi="Times New Roman"/>
          <w:sz w:val="32"/>
          <w:szCs w:val="32"/>
        </w:rPr>
        <w:t>0 minute.</w:t>
      </w:r>
    </w:p>
    <w:p w:rsidR="005F45E6" w:rsidRDefault="005F45E6" w:rsidP="00147EAA">
      <w:pPr>
        <w:ind w:firstLine="708"/>
        <w:rPr>
          <w:rFonts w:ascii="Times New Roman" w:hAnsi="Times New Roman"/>
          <w:sz w:val="32"/>
          <w:szCs w:val="32"/>
        </w:rPr>
      </w:pPr>
    </w:p>
    <w:p w:rsidR="00147EAA" w:rsidRPr="00147EAA" w:rsidRDefault="00672E2F" w:rsidP="00147EAA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sectPr w:rsidR="00147EAA" w:rsidRPr="00147EAA" w:rsidSect="00C61E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3"/>
    <w:rsid w:val="00147EAA"/>
    <w:rsid w:val="001566F0"/>
    <w:rsid w:val="001572D3"/>
    <w:rsid w:val="003D144E"/>
    <w:rsid w:val="003E54EE"/>
    <w:rsid w:val="004179D5"/>
    <w:rsid w:val="0047305E"/>
    <w:rsid w:val="004B6922"/>
    <w:rsid w:val="004D2597"/>
    <w:rsid w:val="00515A0E"/>
    <w:rsid w:val="005F45E6"/>
    <w:rsid w:val="00672E2F"/>
    <w:rsid w:val="00787850"/>
    <w:rsid w:val="007F67F2"/>
    <w:rsid w:val="00AE56C6"/>
    <w:rsid w:val="00C04AD9"/>
    <w:rsid w:val="00C61E6D"/>
    <w:rsid w:val="00CA1DAA"/>
    <w:rsid w:val="00F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7B8"/>
  <w15:docId w15:val="{369D9C55-1EA3-7646-8578-F27D10FB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Mihaela</cp:lastModifiedBy>
  <cp:revision>2</cp:revision>
  <dcterms:created xsi:type="dcterms:W3CDTF">2020-11-13T14:40:00Z</dcterms:created>
  <dcterms:modified xsi:type="dcterms:W3CDTF">2020-11-13T14:40:00Z</dcterms:modified>
</cp:coreProperties>
</file>