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618" w:rsidRPr="00FF7594" w:rsidRDefault="00030618" w:rsidP="00030618">
      <w:pPr>
        <w:pStyle w:val="Titlul"/>
        <w:spacing w:before="0" w:after="0"/>
        <w:ind w:left="360"/>
        <w:rPr>
          <w:color w:val="0000FF"/>
          <w:sz w:val="36"/>
        </w:rPr>
      </w:pPr>
      <w:r w:rsidRPr="00FF7594">
        <w:rPr>
          <w:noProof/>
          <w:color w:val="0000FF"/>
          <w:sz w:val="36"/>
          <w:lang w:val="en-US"/>
        </w:rPr>
        <mc:AlternateContent>
          <mc:Choice Requires="wps">
            <w:drawing>
              <wp:inline distT="0" distB="0" distL="0" distR="0">
                <wp:extent cx="3019425" cy="447675"/>
                <wp:effectExtent l="9525" t="9525" r="11430" b="10795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019425" cy="4476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30618" w:rsidRDefault="00030618" w:rsidP="0003061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bCs/>
                                <w:color w:val="00CCFF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rgbClr w14:val="0000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GLOSAR DE TERMENI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237.75pt;height:3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" filled="f" stroked="f">
                <o:lock v:ext="edit" shapetype="t"/>
                <v:textbox style="mso-fit-shape-to-text:t">
                  <w:txbxContent>
                    <w:p w:rsidR="00030618" w:rsidRDefault="00030618" w:rsidP="00030618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Monotype Corsiva" w:hAnsi="Monotype Corsiva"/>
                          <w:b/>
                          <w:bCs/>
                          <w:color w:val="00CCFF"/>
                          <w:sz w:val="32"/>
                          <w:szCs w:val="32"/>
                          <w14:textOutline w14:w="9525" w14:cap="flat" w14:cmpd="sng" w14:algn="ctr">
                            <w14:solidFill>
                              <w14:srgbClr w14:val="0000FF"/>
                            </w14:solidFill>
                            <w14:prstDash w14:val="solid"/>
                            <w14:round/>
                          </w14:textOutline>
                        </w:rPr>
                        <w:t>GLOSAR DE TERMENI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30618" w:rsidRPr="00FF7594" w:rsidRDefault="00030618" w:rsidP="00030618">
      <w:pPr>
        <w:pStyle w:val="Titlul"/>
        <w:spacing w:before="0" w:after="0"/>
        <w:jc w:val="both"/>
        <w:rPr>
          <w:color w:val="0000FF"/>
          <w:sz w:val="24"/>
        </w:rPr>
      </w:pPr>
    </w:p>
    <w:p w:rsidR="00030618" w:rsidRPr="008E6BB3" w:rsidRDefault="00030618" w:rsidP="00030618">
      <w:pPr>
        <w:pStyle w:val="Titlu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E6BB3">
        <w:rPr>
          <w:rFonts w:ascii="Times New Roman" w:hAnsi="Times New Roman"/>
          <w:color w:val="0000FF"/>
          <w:sz w:val="24"/>
          <w:szCs w:val="24"/>
        </w:rPr>
        <w:t>Armonioasă=</w:t>
      </w:r>
      <w:r w:rsidRPr="008E6BB3">
        <w:rPr>
          <w:rFonts w:ascii="Times New Roman" w:hAnsi="Times New Roman"/>
          <w:sz w:val="24"/>
          <w:szCs w:val="24"/>
        </w:rPr>
        <w:t>efect stilistic plăcut obţinut în urma operaţiei de tuns</w:t>
      </w:r>
    </w:p>
    <w:p w:rsidR="00030618" w:rsidRPr="008E6BB3" w:rsidRDefault="00030618" w:rsidP="00030618">
      <w:pPr>
        <w:pStyle w:val="Titlu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E6BB3">
        <w:rPr>
          <w:rFonts w:ascii="Times New Roman" w:hAnsi="Times New Roman"/>
          <w:color w:val="0000FF"/>
          <w:sz w:val="24"/>
          <w:szCs w:val="24"/>
        </w:rPr>
        <w:t xml:space="preserve">Ascendentă </w:t>
      </w:r>
      <w:r w:rsidRPr="008E6BB3">
        <w:rPr>
          <w:rFonts w:ascii="Times New Roman" w:hAnsi="Times New Roman"/>
          <w:sz w:val="24"/>
          <w:szCs w:val="24"/>
        </w:rPr>
        <w:t>= mişcare de jos în sus a maşinii de tuns;</w:t>
      </w:r>
    </w:p>
    <w:p w:rsidR="00030618" w:rsidRPr="008E6BB3" w:rsidRDefault="00030618" w:rsidP="00030618">
      <w:pPr>
        <w:pStyle w:val="Titlu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E6BB3">
        <w:rPr>
          <w:rFonts w:ascii="Times New Roman" w:hAnsi="Times New Roman"/>
          <w:color w:val="0000FF"/>
          <w:sz w:val="24"/>
          <w:szCs w:val="24"/>
        </w:rPr>
        <w:t>Conformaţie</w:t>
      </w:r>
      <w:r w:rsidRPr="008E6BB3">
        <w:rPr>
          <w:rFonts w:ascii="Times New Roman" w:hAnsi="Times New Roman"/>
          <w:sz w:val="24"/>
          <w:szCs w:val="24"/>
        </w:rPr>
        <w:t xml:space="preserve"> = structura fizică a corpului; constituţie; </w:t>
      </w:r>
    </w:p>
    <w:p w:rsidR="00030618" w:rsidRPr="008E6BB3" w:rsidRDefault="00030618" w:rsidP="00030618">
      <w:pPr>
        <w:pStyle w:val="Titlu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E6BB3">
        <w:rPr>
          <w:rFonts w:ascii="Times New Roman" w:hAnsi="Times New Roman"/>
          <w:color w:val="0000FF"/>
          <w:sz w:val="24"/>
          <w:szCs w:val="24"/>
        </w:rPr>
        <w:t>Contur</w:t>
      </w:r>
      <w:r w:rsidRPr="008E6BB3">
        <w:rPr>
          <w:rFonts w:ascii="Times New Roman" w:hAnsi="Times New Roman"/>
          <w:sz w:val="24"/>
          <w:szCs w:val="24"/>
        </w:rPr>
        <w:t xml:space="preserve"> = linie închisă care mărgineşte o parte din suprafaţă;</w:t>
      </w:r>
    </w:p>
    <w:p w:rsidR="00030618" w:rsidRPr="008E6BB3" w:rsidRDefault="00030618" w:rsidP="00030618">
      <w:pPr>
        <w:pStyle w:val="Titlu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E6BB3">
        <w:rPr>
          <w:rFonts w:ascii="Times New Roman" w:hAnsi="Times New Roman"/>
          <w:color w:val="0000FF"/>
          <w:sz w:val="24"/>
          <w:szCs w:val="24"/>
        </w:rPr>
        <w:t>Cutie craniană</w:t>
      </w:r>
      <w:r w:rsidRPr="008E6BB3">
        <w:rPr>
          <w:rFonts w:ascii="Times New Roman" w:hAnsi="Times New Roman"/>
          <w:sz w:val="24"/>
          <w:szCs w:val="24"/>
        </w:rPr>
        <w:t xml:space="preserve"> = ţeasta capului, craniu;</w:t>
      </w:r>
    </w:p>
    <w:p w:rsidR="00030618" w:rsidRPr="008E6BB3" w:rsidRDefault="00030618" w:rsidP="00030618">
      <w:pPr>
        <w:pStyle w:val="Titlu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E6BB3">
        <w:rPr>
          <w:rFonts w:ascii="Times New Roman" w:hAnsi="Times New Roman"/>
          <w:color w:val="0000FF"/>
          <w:sz w:val="24"/>
          <w:szCs w:val="24"/>
        </w:rPr>
        <w:t>Densitate</w:t>
      </w:r>
      <w:r w:rsidRPr="008E6BB3">
        <w:rPr>
          <w:rFonts w:ascii="Times New Roman" w:hAnsi="Times New Roman"/>
          <w:sz w:val="24"/>
          <w:szCs w:val="24"/>
        </w:rPr>
        <w:t xml:space="preserve"> = faptul de a fi dens; desime;</w:t>
      </w:r>
    </w:p>
    <w:p w:rsidR="00030618" w:rsidRPr="008E6BB3" w:rsidRDefault="00030618" w:rsidP="00030618">
      <w:pPr>
        <w:pStyle w:val="Titlu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E6BB3">
        <w:rPr>
          <w:rFonts w:ascii="Times New Roman" w:hAnsi="Times New Roman"/>
          <w:color w:val="0000FF"/>
          <w:sz w:val="24"/>
          <w:szCs w:val="24"/>
        </w:rPr>
        <w:t>Efilaj</w:t>
      </w:r>
      <w:r w:rsidRPr="008E6BB3">
        <w:rPr>
          <w:rFonts w:ascii="Times New Roman" w:hAnsi="Times New Roman"/>
          <w:sz w:val="24"/>
          <w:szCs w:val="24"/>
        </w:rPr>
        <w:t xml:space="preserve"> = subţierea părului cu ajutorul foarfecei de tuns;</w:t>
      </w:r>
    </w:p>
    <w:p w:rsidR="00030618" w:rsidRPr="008E6BB3" w:rsidRDefault="00030618" w:rsidP="00030618">
      <w:pPr>
        <w:pStyle w:val="Titlu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E6BB3">
        <w:rPr>
          <w:rFonts w:ascii="Times New Roman" w:hAnsi="Times New Roman"/>
          <w:color w:val="0000FF"/>
          <w:sz w:val="24"/>
          <w:szCs w:val="24"/>
        </w:rPr>
        <w:t>Filat</w:t>
      </w:r>
      <w:r w:rsidRPr="008E6BB3">
        <w:rPr>
          <w:rFonts w:ascii="Times New Roman" w:hAnsi="Times New Roman"/>
          <w:sz w:val="24"/>
          <w:szCs w:val="24"/>
        </w:rPr>
        <w:t xml:space="preserve"> = a tăia într-un anumit fel şuviţe dintr-un păr prea des cu foarfeca de filat; </w:t>
      </w:r>
    </w:p>
    <w:p w:rsidR="00030618" w:rsidRPr="008E6BB3" w:rsidRDefault="00030618" w:rsidP="00030618">
      <w:pPr>
        <w:pStyle w:val="Titlu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E6BB3">
        <w:rPr>
          <w:rFonts w:ascii="Times New Roman" w:hAnsi="Times New Roman"/>
          <w:color w:val="0000FF"/>
          <w:sz w:val="24"/>
          <w:szCs w:val="24"/>
        </w:rPr>
        <w:t>Fizionomie</w:t>
      </w:r>
      <w:r w:rsidRPr="008E6BB3">
        <w:rPr>
          <w:rFonts w:ascii="Times New Roman" w:hAnsi="Times New Roman"/>
          <w:sz w:val="24"/>
          <w:szCs w:val="24"/>
        </w:rPr>
        <w:t xml:space="preserve"> = totalitatea trăsăturilor feţei cuiva care determină expresia ei particulară; chip; </w:t>
      </w:r>
    </w:p>
    <w:p w:rsidR="00030618" w:rsidRPr="008E6BB3" w:rsidRDefault="00030618" w:rsidP="00030618">
      <w:pPr>
        <w:pStyle w:val="Titlu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E6BB3">
        <w:rPr>
          <w:rFonts w:ascii="Times New Roman" w:hAnsi="Times New Roman"/>
          <w:color w:val="0000FF"/>
          <w:sz w:val="24"/>
          <w:szCs w:val="24"/>
        </w:rPr>
        <w:t xml:space="preserve">Frizură </w:t>
      </w:r>
      <w:r w:rsidRPr="008E6BB3">
        <w:rPr>
          <w:rFonts w:ascii="Times New Roman" w:hAnsi="Times New Roman"/>
          <w:sz w:val="24"/>
          <w:szCs w:val="24"/>
        </w:rPr>
        <w:t>= operaţie constând în tunsul şi pieptănatul părului;</w:t>
      </w:r>
    </w:p>
    <w:p w:rsidR="00030618" w:rsidRPr="008E6BB3" w:rsidRDefault="00030618" w:rsidP="00030618">
      <w:pPr>
        <w:pStyle w:val="Titlu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E6BB3">
        <w:rPr>
          <w:rFonts w:ascii="Times New Roman" w:hAnsi="Times New Roman"/>
          <w:color w:val="0000FF"/>
          <w:sz w:val="24"/>
          <w:szCs w:val="24"/>
        </w:rPr>
        <w:t>Imperfecţiuni</w:t>
      </w:r>
      <w:r w:rsidRPr="008E6BB3">
        <w:rPr>
          <w:rFonts w:ascii="Times New Roman" w:hAnsi="Times New Roman"/>
          <w:sz w:val="24"/>
          <w:szCs w:val="24"/>
        </w:rPr>
        <w:t xml:space="preserve"> = defecte, cusururi;</w:t>
      </w:r>
    </w:p>
    <w:p w:rsidR="00030618" w:rsidRPr="008E6BB3" w:rsidRDefault="00030618" w:rsidP="00030618">
      <w:pPr>
        <w:pStyle w:val="Titlu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E6BB3">
        <w:rPr>
          <w:rFonts w:ascii="Times New Roman" w:hAnsi="Times New Roman"/>
          <w:color w:val="0000FF"/>
          <w:sz w:val="24"/>
          <w:szCs w:val="24"/>
        </w:rPr>
        <w:t>Inestetic</w:t>
      </w:r>
      <w:r w:rsidRPr="008E6BB3">
        <w:rPr>
          <w:rFonts w:ascii="Times New Roman" w:hAnsi="Times New Roman"/>
          <w:sz w:val="24"/>
          <w:szCs w:val="24"/>
        </w:rPr>
        <w:t xml:space="preserve"> =care nu este estetic (urât);</w:t>
      </w:r>
    </w:p>
    <w:p w:rsidR="00030618" w:rsidRPr="008E6BB3" w:rsidRDefault="00030618" w:rsidP="00030618">
      <w:pPr>
        <w:pStyle w:val="Titlu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E6BB3">
        <w:rPr>
          <w:rFonts w:ascii="Times New Roman" w:hAnsi="Times New Roman"/>
          <w:color w:val="0000FF"/>
          <w:sz w:val="24"/>
          <w:szCs w:val="24"/>
        </w:rPr>
        <w:t xml:space="preserve">Mediană </w:t>
      </w:r>
      <w:r w:rsidRPr="008E6BB3">
        <w:rPr>
          <w:rFonts w:ascii="Times New Roman" w:hAnsi="Times New Roman"/>
          <w:sz w:val="24"/>
          <w:szCs w:val="24"/>
        </w:rPr>
        <w:t xml:space="preserve">= care se află la mijloc; </w:t>
      </w:r>
    </w:p>
    <w:p w:rsidR="00030618" w:rsidRPr="008E6BB3" w:rsidRDefault="00030618" w:rsidP="00030618">
      <w:pPr>
        <w:pStyle w:val="Titlu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E6BB3">
        <w:rPr>
          <w:rFonts w:ascii="Times New Roman" w:hAnsi="Times New Roman"/>
          <w:color w:val="0000FF"/>
          <w:sz w:val="24"/>
          <w:szCs w:val="24"/>
        </w:rPr>
        <w:t>Vârtej</w:t>
      </w:r>
      <w:r w:rsidRPr="008E6BB3">
        <w:rPr>
          <w:rFonts w:ascii="Times New Roman" w:hAnsi="Times New Roman"/>
          <w:sz w:val="24"/>
          <w:szCs w:val="24"/>
        </w:rPr>
        <w:t xml:space="preserve"> = loc în creştetul capului de unde părul porneşte în toate direcţiile; păr crescut in răspăr.</w:t>
      </w:r>
    </w:p>
    <w:p w:rsidR="00030618" w:rsidRPr="008E6BB3" w:rsidRDefault="00030618" w:rsidP="00030618">
      <w:pPr>
        <w:pStyle w:val="Titlu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144C21">
        <w:rPr>
          <w:rFonts w:ascii="Times New Roman" w:hAnsi="Times New Roman"/>
          <w:color w:val="0000FF"/>
          <w:sz w:val="24"/>
          <w:szCs w:val="24"/>
        </w:rPr>
        <w:t xml:space="preserve">Curăţare </w:t>
      </w:r>
      <w:r w:rsidRPr="008E6BB3">
        <w:rPr>
          <w:rFonts w:ascii="Times New Roman" w:hAnsi="Times New Roman"/>
          <w:sz w:val="24"/>
          <w:szCs w:val="24"/>
        </w:rPr>
        <w:t xml:space="preserve">= etapa preliminară obligatorie, permanentă şi sistematică în cadrul oricărei activităţi sau proceduri de îndepărtare a murdăriei (materie organică şi anorganică) de pe suprafeţe (inclusiv tegumente) sau obiecte, prin operaţiuni mecanice sau manuale, utilizându-se agenţi fizici şi/ sau chimici, care se efectuează în saloanele de înfrumuseţare corporală de orice tip, astfel încât activitatea să se desfăşoare în condiţii optime de securitate; </w:t>
      </w:r>
    </w:p>
    <w:p w:rsidR="00030618" w:rsidRPr="008E6BB3" w:rsidRDefault="00030618" w:rsidP="00030618">
      <w:pPr>
        <w:pStyle w:val="Titlu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144C21">
        <w:rPr>
          <w:rFonts w:ascii="Times New Roman" w:hAnsi="Times New Roman"/>
          <w:color w:val="0000FF"/>
          <w:sz w:val="24"/>
          <w:szCs w:val="24"/>
        </w:rPr>
        <w:t>Produs detergent- dezinfectant</w:t>
      </w:r>
      <w:r w:rsidRPr="008E6BB3">
        <w:rPr>
          <w:rFonts w:ascii="Times New Roman" w:hAnsi="Times New Roman"/>
          <w:sz w:val="24"/>
          <w:szCs w:val="24"/>
        </w:rPr>
        <w:t xml:space="preserve"> = produsul ce include în compoziţia sa substanţe care curăţă şi substanţe care dezinfectează. Produsul are acţiune dublă: curăţă şi dezinfectează; </w:t>
      </w:r>
    </w:p>
    <w:p w:rsidR="00030618" w:rsidRPr="008E6BB3" w:rsidRDefault="00030618" w:rsidP="00030618">
      <w:pPr>
        <w:pStyle w:val="Titlu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144C21">
        <w:rPr>
          <w:rFonts w:ascii="Times New Roman" w:hAnsi="Times New Roman"/>
          <w:color w:val="0000FF"/>
          <w:sz w:val="24"/>
          <w:szCs w:val="24"/>
        </w:rPr>
        <w:t>Antiseptic</w:t>
      </w:r>
      <w:r w:rsidRPr="008E6BB3">
        <w:rPr>
          <w:rFonts w:ascii="Times New Roman" w:hAnsi="Times New Roman"/>
          <w:sz w:val="24"/>
          <w:szCs w:val="24"/>
        </w:rPr>
        <w:t xml:space="preserve"> = produsul  care  previne  sau împiedica  multiplicarea ori inhibă activitatea microorganismelor patogene; </w:t>
      </w:r>
    </w:p>
    <w:p w:rsidR="00030618" w:rsidRPr="00144C21" w:rsidRDefault="00030618" w:rsidP="00030618">
      <w:pPr>
        <w:pStyle w:val="Titlu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144C21">
        <w:rPr>
          <w:rFonts w:ascii="Times New Roman" w:hAnsi="Times New Roman"/>
          <w:color w:val="0000FF"/>
          <w:sz w:val="24"/>
          <w:szCs w:val="24"/>
          <w:lang w:val="pt-BR"/>
        </w:rPr>
        <w:t>Sterilizare</w:t>
      </w:r>
      <w:r w:rsidRPr="00144C21">
        <w:rPr>
          <w:rFonts w:ascii="Times New Roman" w:hAnsi="Times New Roman"/>
          <w:color w:val="000000"/>
          <w:sz w:val="24"/>
          <w:szCs w:val="24"/>
          <w:lang w:val="pt-BR"/>
        </w:rPr>
        <w:t xml:space="preserve"> =</w:t>
      </w:r>
      <w:r w:rsidRPr="008E6BB3">
        <w:rPr>
          <w:rFonts w:ascii="Times New Roman" w:hAnsi="Times New Roman"/>
          <w:color w:val="000000"/>
          <w:sz w:val="24"/>
          <w:szCs w:val="24"/>
          <w:lang w:val="pt-BR"/>
        </w:rPr>
        <w:t xml:space="preserve"> operaţiunea prin care sunt eliminate sau omorâte microorganismele, inclusiv cele aflate în stare vegetativă, de pe obiectele inerte contaminate, rezultatul acestei operaţiuni fiind starea de sterilitate</w:t>
      </w:r>
      <w:r>
        <w:rPr>
          <w:rFonts w:ascii="Times New Roman" w:hAnsi="Times New Roman"/>
          <w:color w:val="000000"/>
          <w:sz w:val="24"/>
          <w:szCs w:val="24"/>
          <w:lang w:val="pt-BR"/>
        </w:rPr>
        <w:t>.</w:t>
      </w:r>
    </w:p>
    <w:p w:rsidR="00030618" w:rsidRPr="008E6BB3" w:rsidRDefault="00030618" w:rsidP="00030618">
      <w:pPr>
        <w:pStyle w:val="Titlul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E6BB3">
        <w:rPr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928370</wp:posOffset>
                </wp:positionH>
                <wp:positionV relativeFrom="paragraph">
                  <wp:posOffset>59690</wp:posOffset>
                </wp:positionV>
                <wp:extent cx="4229100" cy="457200"/>
                <wp:effectExtent l="7620" t="6350" r="11430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457200"/>
                        </a:xfrm>
                        <a:prstGeom prst="rect">
                          <a:avLst/>
                        </a:prstGeom>
                        <a:solidFill>
                          <a:srgbClr val="FF00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0618" w:rsidRPr="00C57CA5" w:rsidRDefault="00030618" w:rsidP="00030618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ro-RO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ro-RO"/>
                              </w:rPr>
                              <w:t xml:space="preserve">Alcătuiţi propriul vostru dicţionar. </w:t>
                            </w:r>
                            <w:r w:rsidRPr="00C57CA5">
                              <w:rPr>
                                <w:b/>
                                <w:sz w:val="24"/>
                                <w:szCs w:val="24"/>
                                <w:lang w:val="ro-RO"/>
                              </w:rPr>
                              <w:t>Completaţi glosarul si cu alţi termeni pe care nu ii cunoaşteţi!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73.1pt;margin-top:4.7pt;width:333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" fillcolor="fuchsia">
                <v:textbox>
                  <w:txbxContent>
                    <w:p w:rsidR="00030618" w:rsidRPr="00C57CA5" w:rsidRDefault="00030618" w:rsidP="00030618">
                      <w:pPr>
                        <w:jc w:val="center"/>
                        <w:rPr>
                          <w:b/>
                          <w:sz w:val="24"/>
                          <w:szCs w:val="24"/>
                          <w:lang w:val="ro-RO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ro-RO"/>
                        </w:rPr>
                        <w:t xml:space="preserve">Alcătuiţi propriul vostru dicţionar. </w:t>
                      </w:r>
                      <w:r w:rsidRPr="00C57CA5">
                        <w:rPr>
                          <w:b/>
                          <w:sz w:val="24"/>
                          <w:szCs w:val="24"/>
                          <w:lang w:val="ro-RO"/>
                        </w:rPr>
                        <w:t>Completaţi glosarul si cu alţi termeni pe care nu ii cunoaşteţi!</w:t>
                      </w:r>
                    </w:p>
                  </w:txbxContent>
                </v:textbox>
              </v:shape>
            </w:pict>
          </mc:Fallback>
        </mc:AlternateContent>
      </w:r>
    </w:p>
    <w:p w:rsidR="00642591" w:rsidRDefault="00642591">
      <w:bookmarkStart w:id="0" w:name="_GoBack"/>
      <w:bookmarkEnd w:id="0"/>
    </w:p>
    <w:sectPr w:rsidR="00642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13EAC"/>
    <w:multiLevelType w:val="hybridMultilevel"/>
    <w:tmpl w:val="169A8C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618"/>
    <w:rsid w:val="00030618"/>
    <w:rsid w:val="0064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7EDF4D-AACD-428E-A3D3-8777ADABE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06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ul">
    <w:name w:val="Titlul"/>
    <w:basedOn w:val="Normal"/>
    <w:rsid w:val="00030618"/>
    <w:pPr>
      <w:spacing w:before="240" w:after="240"/>
      <w:jc w:val="center"/>
    </w:pPr>
    <w:rPr>
      <w:rFonts w:ascii="Arial" w:hAnsi="Arial"/>
      <w:b/>
      <w:sz w:val="32"/>
      <w:lang w:val="ro-RO"/>
    </w:rPr>
  </w:style>
  <w:style w:type="paragraph" w:styleId="NormalWeb">
    <w:name w:val="Normal (Web)"/>
    <w:basedOn w:val="Normal"/>
    <w:uiPriority w:val="99"/>
    <w:semiHidden/>
    <w:unhideWhenUsed/>
    <w:rsid w:val="00030618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1</cp:revision>
  <dcterms:created xsi:type="dcterms:W3CDTF">2020-11-13T14:28:00Z</dcterms:created>
  <dcterms:modified xsi:type="dcterms:W3CDTF">2020-11-13T14:29:00Z</dcterms:modified>
</cp:coreProperties>
</file>