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D0" w:rsidRPr="000331D0" w:rsidRDefault="000331D0" w:rsidP="0003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TEMATICA CONCURSULUI </w:t>
      </w:r>
      <w:r w:rsidR="000A079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JUDEȚEAN </w:t>
      </w: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DE STIINTE SOCIO-UMANE </w:t>
      </w:r>
    </w:p>
    <w:p w:rsidR="000331D0" w:rsidRPr="000331D0" w:rsidRDefault="000331D0" w:rsidP="0003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“TITU MAIORESCU”</w:t>
      </w:r>
    </w:p>
    <w:p w:rsidR="000331D0" w:rsidRPr="000331D0" w:rsidRDefault="000331D0" w:rsidP="0003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LOGICĂ ȘI ARGUMENTARE</w:t>
      </w:r>
    </w:p>
    <w:p w:rsidR="000331D0" w:rsidRPr="00E34802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Tema proiectului</w:t>
      </w: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: </w:t>
      </w:r>
      <w:r w:rsidRPr="00E3480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Siguranța adevărului și gândirea corectă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Conţinuturi  pentru proba teoretică</w:t>
      </w: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: 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ro-RO"/>
        </w:rPr>
        <w:t>Societate, comunicare şi argumentare:</w:t>
      </w:r>
    </w:p>
    <w:p w:rsidR="000331D0" w:rsidRPr="000331D0" w:rsidRDefault="000331D0" w:rsidP="000331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ro-RO"/>
        </w:rPr>
        <w:t>Argumentarea şi structura argumentării; analiza logică a argumentelor</w:t>
      </w:r>
    </w:p>
    <w:p w:rsidR="000331D0" w:rsidRPr="000331D0" w:rsidRDefault="000331D0" w:rsidP="000331D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ro-RO"/>
        </w:rPr>
        <w:t>Termenii, propoziţii categorice, raţionamente, definirea şi clasificarea;</w:t>
      </w:r>
    </w:p>
    <w:p w:rsidR="000331D0" w:rsidRPr="000331D0" w:rsidRDefault="000331D0" w:rsidP="000331D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ro-RO"/>
        </w:rPr>
        <w:t>Tipuri de argumentare deductivă: conversiunea, obversiunea, silogismul.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PSIHOLOGIE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Tema proiectului</w:t>
      </w: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: </w:t>
      </w:r>
      <w:r w:rsidRPr="000331D0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Personalitatea între unicitate și generalitate, abordarea diferenţelor în societate contemporană (valorile, principiile, atitudinile tinerei generaţii)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Conținuturi pentru proba teoretică</w:t>
      </w: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1. Procese psihice senzoriale, cognitive şi reglatorii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2. Personalitatea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ECONOMIE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Tema proiectului</w:t>
      </w: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: </w:t>
      </w:r>
      <w:r w:rsidRPr="000331D0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Economia de piaţă ca forma competitivă de organizare şi funcţionare a activităţii economice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Conţinuturi pentru proba teoretică: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                  </w:t>
      </w: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>. Cosumatorul și comportamentul său rațional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Nevoi si resurse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Utilitatea economică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Programul consumatorului rațional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Cererea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.  Producătorul/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Proprietatea și libera inițiativă</w:t>
      </w:r>
    </w:p>
    <w:p w:rsidR="000331D0" w:rsidRPr="001C1F69" w:rsidRDefault="000331D0" w:rsidP="00732C9A">
      <w:pPr>
        <w:tabs>
          <w:tab w:val="left" w:pos="87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Factorii de producție, Costuri, Productivitate, Profit</w:t>
      </w:r>
      <w:r w:rsidR="00732C9A"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. Piața - locul de întâlnire a agenților economici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Relația cerere-ofertă-preț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     Mecanismele concurențiale</w:t>
      </w:r>
    </w:p>
    <w:p w:rsidR="000331D0" w:rsidRPr="001C1F69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EDUCAȚIE ANTREPRENORIALĂ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Tema proiectului</w:t>
      </w:r>
      <w:r w:rsidRPr="000331D0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>: De la idee la bani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Conţinuturi pentru proba teoretică:</w:t>
      </w:r>
    </w:p>
    <w:p w:rsidR="00A90452" w:rsidRDefault="00A90452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lastRenderedPageBreak/>
        <w:t xml:space="preserve">  </w:t>
      </w:r>
      <w:r w:rsidR="000331D0"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>1.Universul activității antreprenorului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2.Inițierea și derularea afacerii</w:t>
      </w:r>
    </w:p>
    <w:p w:rsidR="000331D0" w:rsidRPr="000331D0" w:rsidRDefault="00A90452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bookmarkStart w:id="0" w:name="_GoBack"/>
      <w:bookmarkEnd w:id="0"/>
      <w:r w:rsidR="000331D0"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3.Comportamentul în afaceri al întreprinzatorului</w:t>
      </w:r>
    </w:p>
    <w:p w:rsidR="000331D0" w:rsidRPr="000331D0" w:rsidRDefault="000331D0" w:rsidP="0003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0331D0" w:rsidRPr="000331D0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>ECONOMIE APLICATĂ</w:t>
      </w:r>
    </w:p>
    <w:p w:rsidR="000331D0" w:rsidRPr="00E34802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Tema proiectului</w:t>
      </w:r>
      <w:r w:rsidRPr="000331D0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: </w:t>
      </w:r>
      <w:r w:rsidRPr="00E3480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Economia - o </w:t>
      </w:r>
      <w:r w:rsidR="00E34802" w:rsidRPr="00E3480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diversă </w:t>
      </w:r>
      <w:r w:rsidRPr="00E34802">
        <w:rPr>
          <w:rFonts w:ascii="Times New Roman" w:eastAsia="Times New Roman" w:hAnsi="Times New Roman" w:cs="Times New Roman"/>
          <w:b/>
          <w:i/>
          <w:sz w:val="28"/>
          <w:szCs w:val="28"/>
          <w:lang w:val="it-IT"/>
        </w:rPr>
        <w:t xml:space="preserve">realitate </w:t>
      </w:r>
    </w:p>
    <w:p w:rsidR="000331D0" w:rsidRPr="000331D0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Conţinuturi pentru proba teoretică</w:t>
      </w: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</w:p>
    <w:p w:rsidR="000331D0" w:rsidRPr="000331D0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1. Menajele</w:t>
      </w:r>
    </w:p>
    <w:p w:rsidR="000331D0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            2. Înfii</w:t>
      </w:r>
      <w:r w:rsidR="000A079D">
        <w:rPr>
          <w:rFonts w:ascii="Times New Roman" w:eastAsia="Times New Roman" w:hAnsi="Times New Roman" w:cs="Times New Roman"/>
          <w:sz w:val="28"/>
          <w:szCs w:val="28"/>
          <w:lang w:val="it-IT"/>
        </w:rPr>
        <w:t>n</w:t>
      </w: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>ţarea şi gestionarea unei firme</w:t>
      </w:r>
    </w:p>
    <w:p w:rsidR="000331D0" w:rsidRPr="000331D0" w:rsidRDefault="000A079D" w:rsidP="00033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ab/>
      </w:r>
      <w:r w:rsidR="001C1F6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0331D0"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>Note:  Proiectul se va raporta doar la tema propusă</w:t>
      </w:r>
    </w:p>
    <w:p w:rsidR="000331D0" w:rsidRPr="000331D0" w:rsidRDefault="000331D0" w:rsidP="00033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331D0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        Subiectele pentru proba teoretică vor face referire la conţinuturile precizate în      prezenta anexă.</w:t>
      </w:r>
    </w:p>
    <w:p w:rsidR="004B06E3" w:rsidRDefault="004B06E3"/>
    <w:sectPr w:rsidR="004B06E3" w:rsidSect="00515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29" w:right="1325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6F" w:rsidRDefault="0081576F" w:rsidP="000331D0">
      <w:pPr>
        <w:spacing w:after="0" w:line="240" w:lineRule="auto"/>
      </w:pPr>
      <w:r>
        <w:separator/>
      </w:r>
    </w:p>
  </w:endnote>
  <w:endnote w:type="continuationSeparator" w:id="0">
    <w:p w:rsidR="0081576F" w:rsidRDefault="0081576F" w:rsidP="0003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2A" w:rsidRDefault="009F3985" w:rsidP="005A5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6F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092A" w:rsidRDefault="008157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2A" w:rsidRDefault="009F3985" w:rsidP="005A5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6F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33D">
      <w:rPr>
        <w:rStyle w:val="PageNumber"/>
        <w:noProof/>
      </w:rPr>
      <w:t>1</w:t>
    </w:r>
    <w:r>
      <w:rPr>
        <w:rStyle w:val="PageNumber"/>
      </w:rPr>
      <w:fldChar w:fldCharType="end"/>
    </w:r>
  </w:p>
  <w:p w:rsidR="007B092A" w:rsidRDefault="008157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3D" w:rsidRDefault="002473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6F" w:rsidRDefault="0081576F" w:rsidP="000331D0">
      <w:pPr>
        <w:spacing w:after="0" w:line="240" w:lineRule="auto"/>
      </w:pPr>
      <w:r>
        <w:separator/>
      </w:r>
    </w:p>
  </w:footnote>
  <w:footnote w:type="continuationSeparator" w:id="0">
    <w:p w:rsidR="0081576F" w:rsidRDefault="0081576F" w:rsidP="0003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3D" w:rsidRDefault="002473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92"/>
      <w:gridCol w:w="3192"/>
      <w:gridCol w:w="3192"/>
    </w:tblGrid>
    <w:tr w:rsidR="00515F73" w:rsidTr="00515F73">
      <w:trPr>
        <w:trHeight w:val="858"/>
      </w:trPr>
      <w:tc>
        <w:tcPr>
          <w:tcW w:w="3192" w:type="dxa"/>
        </w:tcPr>
        <w:p w:rsidR="00515F73" w:rsidRDefault="00515F73">
          <w:pPr>
            <w:pStyle w:val="Frspaiere"/>
            <w:jc w:val="center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rFonts w:ascii="Times New Roman" w:hAnsi="Times New Roman" w:cs="Calibri"/>
              <w:i/>
              <w:noProof/>
              <w:sz w:val="26"/>
              <w:szCs w:val="26"/>
              <w:lang w:eastAsia="en-US"/>
            </w:rPr>
            <w:drawing>
              <wp:inline distT="0" distB="0" distL="0" distR="0">
                <wp:extent cx="648335" cy="474345"/>
                <wp:effectExtent l="19050" t="0" r="0" b="0"/>
                <wp:docPr id="1" name="Picture 1" descr="195771_250498868351657_114283525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95771_250498868351657_114283525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33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16"/>
              <w:szCs w:val="16"/>
              <w:lang w:val="it-IT"/>
            </w:rPr>
          </w:pPr>
        </w:p>
      </w:tc>
      <w:tc>
        <w:tcPr>
          <w:tcW w:w="3192" w:type="dxa"/>
        </w:tcPr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609090" cy="300990"/>
                <wp:effectExtent l="19050" t="0" r="0" b="0"/>
                <wp:docPr id="2" name="Imagine 6" descr="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6" descr="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09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</w:p>
      </w:tc>
      <w:tc>
        <w:tcPr>
          <w:tcW w:w="3192" w:type="dxa"/>
        </w:tcPr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643380" cy="474345"/>
                <wp:effectExtent l="19050" t="0" r="0" b="0"/>
                <wp:docPr id="3" name="Picture 3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338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15F73" w:rsidRDefault="00515F7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</w:p>
      </w:tc>
    </w:tr>
  </w:tbl>
  <w:p w:rsidR="00BA10B6" w:rsidRDefault="004F6F61" w:rsidP="00BA10B6">
    <w:pPr>
      <w:pStyle w:val="Header"/>
      <w:jc w:val="right"/>
    </w:pPr>
    <w:r>
      <w:t xml:space="preserve">Anexa nr. </w:t>
    </w:r>
    <w:r w:rsidR="0024733D">
      <w:t>1</w:t>
    </w:r>
  </w:p>
  <w:p w:rsidR="00BA10B6" w:rsidRDefault="008157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3D" w:rsidRDefault="002473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1014"/>
    <w:multiLevelType w:val="hybridMultilevel"/>
    <w:tmpl w:val="3F4E12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24FE6C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B724D"/>
    <w:multiLevelType w:val="hybridMultilevel"/>
    <w:tmpl w:val="DEEE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721"/>
    <w:rsid w:val="000331D0"/>
    <w:rsid w:val="000A079D"/>
    <w:rsid w:val="00141A87"/>
    <w:rsid w:val="001C1F69"/>
    <w:rsid w:val="0024733D"/>
    <w:rsid w:val="004B06E3"/>
    <w:rsid w:val="004F6F61"/>
    <w:rsid w:val="00515F73"/>
    <w:rsid w:val="00680299"/>
    <w:rsid w:val="00732C9A"/>
    <w:rsid w:val="0081576F"/>
    <w:rsid w:val="009F3985"/>
    <w:rsid w:val="00A032CA"/>
    <w:rsid w:val="00A34BB3"/>
    <w:rsid w:val="00A90452"/>
    <w:rsid w:val="00AC0721"/>
    <w:rsid w:val="00B410B4"/>
    <w:rsid w:val="00C26244"/>
    <w:rsid w:val="00D32170"/>
    <w:rsid w:val="00E3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D0"/>
  </w:style>
  <w:style w:type="character" w:styleId="PageNumber">
    <w:name w:val="page number"/>
    <w:basedOn w:val="DefaultParagraphFont"/>
    <w:rsid w:val="000331D0"/>
  </w:style>
  <w:style w:type="paragraph" w:styleId="Header">
    <w:name w:val="header"/>
    <w:basedOn w:val="Normal"/>
    <w:link w:val="HeaderChar"/>
    <w:uiPriority w:val="99"/>
    <w:rsid w:val="000331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31D0"/>
    <w:rPr>
      <w:rFonts w:ascii="Times New Roman" w:eastAsia="Times New Roman" w:hAnsi="Times New Roman" w:cs="Times New Roman"/>
      <w:sz w:val="24"/>
      <w:szCs w:val="24"/>
    </w:rPr>
  </w:style>
  <w:style w:type="paragraph" w:customStyle="1" w:styleId="Frspaiere">
    <w:name w:val="Fără spațiere"/>
    <w:rsid w:val="00515F7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33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D0"/>
  </w:style>
  <w:style w:type="character" w:styleId="PageNumber">
    <w:name w:val="page number"/>
    <w:basedOn w:val="DefaultParagraphFont"/>
    <w:rsid w:val="000331D0"/>
  </w:style>
  <w:style w:type="paragraph" w:styleId="Header">
    <w:name w:val="header"/>
    <w:basedOn w:val="Normal"/>
    <w:link w:val="HeaderChar"/>
    <w:uiPriority w:val="99"/>
    <w:rsid w:val="000331D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31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https://www.edu.ro/sites/default/files/logo_ME_new_2021_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vasile elena</cp:lastModifiedBy>
  <cp:revision>10</cp:revision>
  <dcterms:created xsi:type="dcterms:W3CDTF">2013-10-15T18:48:00Z</dcterms:created>
  <dcterms:modified xsi:type="dcterms:W3CDTF">2024-02-29T06:35:00Z</dcterms:modified>
</cp:coreProperties>
</file>