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FEE1C" w14:textId="236D1516" w:rsidR="00793FB2" w:rsidRPr="00B016C6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B016C6">
        <w:rPr>
          <w:rFonts w:ascii="Times New Roman" w:hAnsi="Times New Roman" w:cs="Times New Roman"/>
          <w:sz w:val="22"/>
          <w:szCs w:val="22"/>
        </w:rPr>
        <w:t>Unitatea de învătământ</w:t>
      </w:r>
      <w:r w:rsidR="00D65A44">
        <w:rPr>
          <w:rFonts w:ascii="Times New Roman" w:hAnsi="Times New Roman" w:cs="Times New Roman"/>
          <w:sz w:val="22"/>
          <w:szCs w:val="22"/>
        </w:rPr>
        <w:t>:</w:t>
      </w:r>
      <w:r w:rsidR="00D65A44" w:rsidRPr="00D65A44">
        <w:rPr>
          <w:rFonts w:ascii="Times New Roman" w:hAnsi="Times New Roman" w:cs="Times New Roman"/>
          <w:sz w:val="22"/>
          <w:szCs w:val="22"/>
        </w:rPr>
        <w:t xml:space="preserve"> </w:t>
      </w:r>
      <w:r w:rsidR="00D65A44" w:rsidRPr="006E55C2">
        <w:rPr>
          <w:rFonts w:ascii="Times New Roman" w:hAnsi="Times New Roman" w:cs="Times New Roman"/>
          <w:sz w:val="22"/>
          <w:szCs w:val="22"/>
        </w:rPr>
        <w:t>Colegiul Tehnic  „Ioan C. Ştefănescu”  Iaşi</w:t>
      </w:r>
    </w:p>
    <w:p w14:paraId="1E1FEFA6" w14:textId="77777777" w:rsidR="00793FB2" w:rsidRPr="00B016C6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1A92B104" w14:textId="54F4817F" w:rsidR="00793FB2" w:rsidRPr="00B016C6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B016C6">
        <w:rPr>
          <w:rFonts w:ascii="Times New Roman" w:hAnsi="Times New Roman" w:cs="Times New Roman"/>
          <w:b/>
          <w:bCs/>
          <w:sz w:val="22"/>
          <w:szCs w:val="22"/>
        </w:rPr>
        <w:t>Viză Comisie</w:t>
      </w:r>
      <w:r w:rsidR="00B016C6" w:rsidRPr="00B016C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016C6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B016C6" w:rsidRPr="00B016C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016C6">
        <w:rPr>
          <w:rFonts w:ascii="Times New Roman" w:hAnsi="Times New Roman" w:cs="Times New Roman"/>
          <w:b/>
          <w:bCs/>
          <w:sz w:val="22"/>
          <w:szCs w:val="22"/>
        </w:rPr>
        <w:t>Director,</w:t>
      </w:r>
      <w:r w:rsidRPr="00B016C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16C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16C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16C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16C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16C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65A44"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  <w:r w:rsidRPr="00B016C6">
        <w:rPr>
          <w:rFonts w:ascii="Times New Roman" w:hAnsi="Times New Roman" w:cs="Times New Roman"/>
          <w:b/>
          <w:bCs/>
          <w:sz w:val="22"/>
          <w:szCs w:val="22"/>
        </w:rPr>
        <w:t>Validare profesor diriginte,</w:t>
      </w:r>
    </w:p>
    <w:p w14:paraId="77BED0D4" w14:textId="2EC58D8A" w:rsidR="00793FB2" w:rsidRPr="00B016C6" w:rsidRDefault="00793FB2" w:rsidP="0069129E">
      <w:pPr>
        <w:pStyle w:val="Default"/>
        <w:contextualSpacing/>
        <w:rPr>
          <w:rFonts w:ascii="Times New Roman" w:hAnsi="Times New Roman" w:cs="Times New Roman"/>
          <w:sz w:val="18"/>
          <w:szCs w:val="18"/>
        </w:rPr>
      </w:pPr>
      <w:r w:rsidRPr="00B016C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B016C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B016C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B016C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B016C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B016C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B016C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B016C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B016C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016C6">
        <w:rPr>
          <w:rFonts w:ascii="Times New Roman" w:hAnsi="Times New Roman" w:cs="Times New Roman"/>
          <w:sz w:val="18"/>
          <w:szCs w:val="18"/>
        </w:rPr>
        <w:t>actele prezentate sunt confor</w:t>
      </w:r>
      <w:r w:rsidR="00666D79" w:rsidRPr="00B016C6">
        <w:rPr>
          <w:rFonts w:ascii="Times New Roman" w:hAnsi="Times New Roman" w:cs="Times New Roman"/>
          <w:sz w:val="18"/>
          <w:szCs w:val="18"/>
        </w:rPr>
        <w:t>me</w:t>
      </w:r>
      <w:r w:rsidRPr="00B016C6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B016C6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B016C6" w:rsidRDefault="00ED23B7" w:rsidP="00B016C6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B016C6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B016C6" w:rsidRDefault="00666D79" w:rsidP="00B016C6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B016C6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B016C6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B016C6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B016C6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B016C6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B016C6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B016C6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4318C725" w14:textId="77777777" w:rsidR="003E3040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160A89" w14:textId="77777777" w:rsidR="00D65A44" w:rsidRPr="00B016C6" w:rsidRDefault="00D65A44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B016C6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016C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B016C6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B016C6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B016C6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B016C6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289CA066" w14:textId="77777777" w:rsidR="003E3040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141123" w14:textId="77777777" w:rsidR="00D65A44" w:rsidRPr="00B016C6" w:rsidRDefault="00D65A44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072FC72" w14:textId="42FAD741" w:rsidR="006A415F" w:rsidRPr="00B016C6" w:rsidRDefault="00793FB2" w:rsidP="00B016C6">
      <w:pPr>
        <w:pStyle w:val="Default"/>
        <w:contextualSpacing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B016C6">
        <w:rPr>
          <w:rFonts w:ascii="Times New Roman" w:hAnsi="Times New Roman" w:cs="Times New Roman"/>
          <w:sz w:val="22"/>
          <w:szCs w:val="22"/>
        </w:rPr>
        <w:t>din</w:t>
      </w:r>
      <w:r w:rsidR="00ED23B7" w:rsidRPr="00B016C6">
        <w:rPr>
          <w:rFonts w:ascii="Times New Roman" w:hAnsi="Times New Roman" w:cs="Times New Roman"/>
          <w:sz w:val="22"/>
          <w:szCs w:val="22"/>
        </w:rPr>
        <w:t xml:space="preserve"> clasa </w:t>
      </w:r>
      <w:r w:rsidR="007653F7" w:rsidRPr="00B016C6">
        <w:rPr>
          <w:rFonts w:ascii="Times New Roman" w:hAnsi="Times New Roman" w:cs="Times New Roman"/>
          <w:sz w:val="22"/>
          <w:szCs w:val="22"/>
        </w:rPr>
        <w:t>..........</w:t>
      </w:r>
      <w:r w:rsidR="00974DC1" w:rsidRPr="00B016C6">
        <w:rPr>
          <w:rFonts w:ascii="Times New Roman" w:hAnsi="Times New Roman" w:cs="Times New Roman"/>
          <w:sz w:val="22"/>
          <w:szCs w:val="22"/>
        </w:rPr>
        <w:t>........</w:t>
      </w:r>
      <w:r w:rsidR="007653F7" w:rsidRPr="00B016C6">
        <w:rPr>
          <w:rFonts w:ascii="Times New Roman" w:hAnsi="Times New Roman" w:cs="Times New Roman"/>
          <w:sz w:val="22"/>
          <w:szCs w:val="22"/>
        </w:rPr>
        <w:t>......</w:t>
      </w:r>
      <w:r w:rsidR="00ED23B7" w:rsidRPr="00B016C6">
        <w:rPr>
          <w:rFonts w:ascii="Times New Roman" w:hAnsi="Times New Roman" w:cs="Times New Roman"/>
          <w:sz w:val="22"/>
          <w:szCs w:val="22"/>
        </w:rPr>
        <w:t>, învățământ</w:t>
      </w:r>
      <w:r w:rsidR="002D7C68" w:rsidRPr="00B016C6">
        <w:rPr>
          <w:rFonts w:ascii="Times New Roman" w:hAnsi="Times New Roman" w:cs="Times New Roman"/>
          <w:sz w:val="22"/>
          <w:szCs w:val="22"/>
        </w:rPr>
        <w:t>ul</w:t>
      </w:r>
      <w:r w:rsidR="00ED23B7" w:rsidRPr="00B016C6">
        <w:rPr>
          <w:rFonts w:ascii="Times New Roman" w:hAnsi="Times New Roman" w:cs="Times New Roman"/>
          <w:sz w:val="22"/>
          <w:szCs w:val="22"/>
        </w:rPr>
        <w:t xml:space="preserve"> </w:t>
      </w:r>
      <w:r w:rsidR="007653F7" w:rsidRPr="00B016C6">
        <w:rPr>
          <w:rFonts w:ascii="Times New Roman" w:hAnsi="Times New Roman" w:cs="Times New Roman"/>
          <w:sz w:val="22"/>
          <w:szCs w:val="22"/>
        </w:rPr>
        <w:t>.......</w:t>
      </w:r>
      <w:r w:rsidR="00FA10AC">
        <w:rPr>
          <w:rFonts w:ascii="Times New Roman" w:hAnsi="Times New Roman" w:cs="Times New Roman"/>
          <w:sz w:val="22"/>
          <w:szCs w:val="22"/>
        </w:rPr>
        <w:t>............</w:t>
      </w:r>
      <w:r w:rsidR="007653F7" w:rsidRPr="00B016C6">
        <w:rPr>
          <w:rFonts w:ascii="Times New Roman" w:hAnsi="Times New Roman" w:cs="Times New Roman"/>
          <w:sz w:val="22"/>
          <w:szCs w:val="22"/>
        </w:rPr>
        <w:t>.....................</w:t>
      </w:r>
      <w:r w:rsidR="00974DC1" w:rsidRPr="00B016C6">
        <w:rPr>
          <w:rFonts w:ascii="Times New Roman" w:hAnsi="Times New Roman" w:cs="Times New Roman"/>
          <w:sz w:val="22"/>
          <w:szCs w:val="22"/>
        </w:rPr>
        <w:t>........</w:t>
      </w:r>
      <w:r w:rsidR="00D65A44">
        <w:rPr>
          <w:rFonts w:ascii="Times New Roman" w:hAnsi="Times New Roman" w:cs="Times New Roman"/>
          <w:sz w:val="22"/>
          <w:szCs w:val="22"/>
        </w:rPr>
        <w:t>....</w:t>
      </w:r>
      <w:r w:rsidR="006A415F" w:rsidRPr="00B016C6">
        <w:rPr>
          <w:rFonts w:ascii="Times New Roman" w:hAnsi="Times New Roman" w:cs="Times New Roman"/>
          <w:sz w:val="22"/>
          <w:szCs w:val="22"/>
        </w:rPr>
        <w:t>(</w:t>
      </w:r>
      <w:r w:rsidR="00B016C6" w:rsidRPr="00B016C6">
        <w:rPr>
          <w:rFonts w:ascii="Times New Roman" w:hAnsi="Times New Roman" w:cs="Times New Roman"/>
          <w:sz w:val="22"/>
          <w:szCs w:val="22"/>
        </w:rPr>
        <w:t>se va completa cu</w:t>
      </w:r>
      <w:r w:rsidR="006A415F" w:rsidRPr="00B016C6">
        <w:rPr>
          <w:rFonts w:ascii="Times New Roman" w:hAnsi="Times New Roman" w:cs="Times New Roman"/>
          <w:sz w:val="22"/>
          <w:szCs w:val="22"/>
        </w:rPr>
        <w:t>: liceal, profesional</w:t>
      </w:r>
      <w:r w:rsidR="006A415F" w:rsidRPr="00B016C6">
        <w:rPr>
          <w:rFonts w:ascii="Times New Roman" w:hAnsi="Times New Roman" w:cs="Times New Roman"/>
          <w:bCs/>
          <w:sz w:val="22"/>
          <w:szCs w:val="22"/>
        </w:rPr>
        <w:t xml:space="preserve">), </w:t>
      </w:r>
      <w:r w:rsidR="006A415F" w:rsidRPr="00B016C6">
        <w:rPr>
          <w:rFonts w:ascii="Times New Roman" w:hAnsi="Times New Roman" w:cs="Times New Roman"/>
          <w:b/>
          <w:bCs/>
          <w:sz w:val="22"/>
          <w:szCs w:val="22"/>
        </w:rPr>
        <w:t>BURSA SOCIALĂ</w:t>
      </w:r>
      <w:r w:rsidR="006A415F" w:rsidRPr="00B016C6">
        <w:rPr>
          <w:rFonts w:ascii="Times New Roman" w:hAnsi="Times New Roman" w:cs="Times New Roman"/>
          <w:bCs/>
          <w:sz w:val="22"/>
          <w:szCs w:val="22"/>
        </w:rPr>
        <w:t xml:space="preserve">, conform </w:t>
      </w:r>
      <w:r w:rsidR="006A415F" w:rsidRPr="00B016C6">
        <w:rPr>
          <w:rFonts w:ascii="Times New Roman" w:hAnsi="Times New Roman" w:cs="Times New Roman"/>
          <w:sz w:val="22"/>
          <w:szCs w:val="22"/>
        </w:rPr>
        <w:t xml:space="preserve">precizărilor din </w:t>
      </w:r>
      <w:r w:rsidR="006A415F" w:rsidRPr="00B016C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6A415F" w:rsidRPr="00B016C6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6A415F" w:rsidRPr="00B016C6">
        <w:rPr>
          <w:rFonts w:ascii="Times New Roman" w:hAnsi="Times New Roman" w:cs="Times New Roman"/>
          <w:sz w:val="22"/>
          <w:szCs w:val="22"/>
        </w:rPr>
        <w:t xml:space="preserve"> </w:t>
      </w:r>
      <w:r w:rsidR="006A415F" w:rsidRPr="00B016C6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6A415F" w:rsidRPr="00B016C6">
        <w:rPr>
          <w:rFonts w:ascii="Times New Roman" w:hAnsi="Times New Roman" w:cs="Times New Roman"/>
          <w:sz w:val="22"/>
          <w:szCs w:val="22"/>
        </w:rPr>
        <w:t xml:space="preserve">13. </w:t>
      </w:r>
      <w:r w:rsidR="006A415F" w:rsidRPr="00B016C6">
        <w:rPr>
          <w:rFonts w:ascii="Times New Roman" w:hAnsi="Times New Roman" w:cs="Times New Roman"/>
          <w:spacing w:val="29"/>
          <w:sz w:val="22"/>
          <w:szCs w:val="22"/>
        </w:rPr>
        <w:t xml:space="preserve">- </w:t>
      </w:r>
      <w:r w:rsidR="006A415F" w:rsidRPr="00B016C6">
        <w:rPr>
          <w:rFonts w:ascii="Times New Roman" w:hAnsi="Times New Roman" w:cs="Times New Roman"/>
          <w:spacing w:val="1"/>
          <w:sz w:val="22"/>
          <w:szCs w:val="22"/>
        </w:rPr>
        <w:t>(1)</w:t>
      </w:r>
    </w:p>
    <w:p w14:paraId="4431D823" w14:textId="77777777" w:rsidR="006A415F" w:rsidRPr="00B016C6" w:rsidRDefault="006A415F" w:rsidP="00B016C6">
      <w:pPr>
        <w:pStyle w:val="Default"/>
        <w:contextualSpacing/>
        <w:jc w:val="both"/>
        <w:rPr>
          <w:rStyle w:val="saln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14:paraId="023BF4FF" w14:textId="3C39166C" w:rsidR="006A415F" w:rsidRPr="00B016C6" w:rsidRDefault="006A415F" w:rsidP="00B016C6">
      <w:pPr>
        <w:pStyle w:val="BodyText"/>
        <w:numPr>
          <w:ilvl w:val="0"/>
          <w:numId w:val="11"/>
        </w:numPr>
        <w:tabs>
          <w:tab w:val="left" w:pos="551"/>
        </w:tabs>
        <w:spacing w:line="222" w:lineRule="exact"/>
        <w:ind w:right="1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016C6">
        <w:rPr>
          <w:rFonts w:ascii="Times New Roman" w:hAnsi="Times New Roman" w:cs="Times New Roman"/>
          <w:spacing w:val="-2"/>
          <w:sz w:val="22"/>
          <w:szCs w:val="22"/>
          <w:lang w:val="ro-RO"/>
        </w:rPr>
        <w:t>elevi</w:t>
      </w:r>
      <w:r w:rsidRPr="00B016C6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2"/>
          <w:sz w:val="22"/>
          <w:szCs w:val="22"/>
          <w:lang w:val="ro-RO"/>
        </w:rPr>
        <w:t>proveniți</w:t>
      </w:r>
      <w:r w:rsidRPr="00B016C6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2"/>
          <w:sz w:val="22"/>
          <w:szCs w:val="22"/>
          <w:lang w:val="ro-RO"/>
        </w:rPr>
        <w:t>din</w:t>
      </w:r>
      <w:r w:rsidRPr="00B016C6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2"/>
          <w:sz w:val="22"/>
          <w:szCs w:val="22"/>
          <w:lang w:val="ro-RO"/>
        </w:rPr>
        <w:t>familii</w:t>
      </w:r>
      <w:r w:rsidRPr="00B016C6">
        <w:rPr>
          <w:rFonts w:ascii="Times New Roman" w:hAnsi="Times New Roman" w:cs="Times New Roman"/>
          <w:spacing w:val="-11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2"/>
          <w:sz w:val="22"/>
          <w:szCs w:val="22"/>
          <w:lang w:val="ro-RO"/>
        </w:rPr>
        <w:t>care</w:t>
      </w:r>
      <w:r w:rsidRPr="00B016C6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2"/>
          <w:sz w:val="22"/>
          <w:szCs w:val="22"/>
          <w:lang w:val="ro-RO"/>
        </w:rPr>
        <w:t>beneficiază</w:t>
      </w:r>
      <w:r w:rsidRPr="00B016C6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1"/>
          <w:sz w:val="22"/>
          <w:szCs w:val="22"/>
          <w:lang w:val="ro-RO"/>
        </w:rPr>
        <w:t>de</w:t>
      </w:r>
      <w:r w:rsidRPr="00B016C6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2"/>
          <w:sz w:val="22"/>
          <w:szCs w:val="22"/>
          <w:lang w:val="ro-RO"/>
        </w:rPr>
        <w:t>venit</w:t>
      </w:r>
      <w:r w:rsidRPr="00B016C6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2"/>
          <w:sz w:val="22"/>
          <w:szCs w:val="22"/>
          <w:lang w:val="ro-RO"/>
        </w:rPr>
        <w:t>minim</w:t>
      </w:r>
      <w:r w:rsidRPr="00B016C6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2"/>
          <w:sz w:val="22"/>
          <w:szCs w:val="22"/>
          <w:lang w:val="ro-RO"/>
        </w:rPr>
        <w:t>de</w:t>
      </w:r>
      <w:r w:rsidRPr="00B016C6">
        <w:rPr>
          <w:rFonts w:ascii="Times New Roman" w:hAnsi="Times New Roman" w:cs="Times New Roman"/>
          <w:spacing w:val="31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1"/>
          <w:sz w:val="22"/>
          <w:szCs w:val="22"/>
          <w:lang w:val="ro-RO"/>
        </w:rPr>
        <w:t>incluziune</w:t>
      </w:r>
      <w:r w:rsidRPr="00B016C6">
        <w:rPr>
          <w:rFonts w:ascii="Times New Roman" w:hAnsi="Times New Roman" w:cs="Times New Roman"/>
          <w:spacing w:val="11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z w:val="22"/>
          <w:szCs w:val="22"/>
          <w:lang w:val="ro-RO"/>
        </w:rPr>
        <w:t>conform</w:t>
      </w:r>
      <w:r w:rsidRPr="00B016C6">
        <w:rPr>
          <w:rFonts w:ascii="Times New Roman" w:hAnsi="Times New Roman" w:cs="Times New Roman"/>
          <w:spacing w:val="11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1"/>
          <w:sz w:val="22"/>
          <w:szCs w:val="22"/>
          <w:lang w:val="ro-RO"/>
        </w:rPr>
        <w:t>Legii</w:t>
      </w:r>
      <w:r w:rsidRPr="00B016C6">
        <w:rPr>
          <w:rFonts w:ascii="Times New Roman" w:hAnsi="Times New Roman" w:cs="Times New Roman"/>
          <w:spacing w:val="11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5"/>
          <w:sz w:val="22"/>
          <w:szCs w:val="22"/>
          <w:lang w:val="ro-RO"/>
        </w:rPr>
        <w:t>nr</w:t>
      </w:r>
      <w:r w:rsidRPr="00B016C6">
        <w:rPr>
          <w:rFonts w:ascii="Times New Roman" w:hAnsi="Times New Roman" w:cs="Times New Roman"/>
          <w:spacing w:val="-6"/>
          <w:sz w:val="22"/>
          <w:szCs w:val="22"/>
          <w:lang w:val="ro-RO"/>
        </w:rPr>
        <w:t>.</w:t>
      </w:r>
      <w:r w:rsidRPr="00B016C6">
        <w:rPr>
          <w:rFonts w:ascii="Times New Roman" w:hAnsi="Times New Roman" w:cs="Times New Roman"/>
          <w:spacing w:val="11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1"/>
          <w:sz w:val="22"/>
          <w:szCs w:val="22"/>
          <w:lang w:val="ro-RO"/>
        </w:rPr>
        <w:t>196/2016</w:t>
      </w:r>
      <w:r w:rsidRPr="00B016C6">
        <w:rPr>
          <w:rFonts w:ascii="Times New Roman" w:hAnsi="Times New Roman" w:cs="Times New Roman"/>
          <w:spacing w:val="11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1"/>
          <w:sz w:val="22"/>
          <w:szCs w:val="22"/>
          <w:lang w:val="ro-RO"/>
        </w:rPr>
        <w:t>privind</w:t>
      </w:r>
      <w:r w:rsidRPr="00B016C6">
        <w:rPr>
          <w:rFonts w:ascii="Times New Roman" w:hAnsi="Times New Roman" w:cs="Times New Roman"/>
          <w:spacing w:val="11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z w:val="22"/>
          <w:szCs w:val="22"/>
          <w:lang w:val="ro-RO"/>
        </w:rPr>
        <w:t>venitul</w:t>
      </w:r>
      <w:r w:rsidRPr="00B016C6">
        <w:rPr>
          <w:rFonts w:ascii="Times New Roman" w:hAnsi="Times New Roman" w:cs="Times New Roman"/>
          <w:spacing w:val="11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z w:val="22"/>
          <w:szCs w:val="22"/>
          <w:lang w:val="ro-RO"/>
        </w:rPr>
        <w:t>minim</w:t>
      </w:r>
      <w:r w:rsidRPr="00B016C6">
        <w:rPr>
          <w:rFonts w:ascii="Times New Roman" w:hAnsi="Times New Roman" w:cs="Times New Roman"/>
          <w:spacing w:val="11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1"/>
          <w:sz w:val="22"/>
          <w:szCs w:val="22"/>
          <w:lang w:val="ro-RO"/>
        </w:rPr>
        <w:t>de</w:t>
      </w:r>
      <w:r w:rsidRPr="00B016C6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z w:val="22"/>
          <w:szCs w:val="22"/>
          <w:lang w:val="ro-RO"/>
        </w:rPr>
        <w:t>incluziune,</w:t>
      </w:r>
      <w:r w:rsidRPr="00B016C6">
        <w:rPr>
          <w:rFonts w:ascii="Times New Roman" w:hAnsi="Times New Roman" w:cs="Times New Roman"/>
          <w:spacing w:val="25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1"/>
          <w:sz w:val="22"/>
          <w:szCs w:val="22"/>
          <w:lang w:val="ro-RO"/>
        </w:rPr>
        <w:t>cu</w:t>
      </w:r>
      <w:r w:rsidRPr="00B016C6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1"/>
          <w:sz w:val="22"/>
          <w:szCs w:val="22"/>
          <w:lang w:val="ro-RO"/>
        </w:rPr>
        <w:t>modificările</w:t>
      </w:r>
      <w:r w:rsidRPr="00B016C6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1"/>
          <w:sz w:val="22"/>
          <w:szCs w:val="22"/>
          <w:lang w:val="ro-RO"/>
        </w:rPr>
        <w:t>și</w:t>
      </w:r>
      <w:r w:rsidRPr="00B016C6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1"/>
          <w:sz w:val="22"/>
          <w:szCs w:val="22"/>
          <w:lang w:val="ro-RO"/>
        </w:rPr>
        <w:t>completările</w:t>
      </w:r>
      <w:r w:rsidRPr="00B016C6">
        <w:rPr>
          <w:rFonts w:ascii="Times New Roman" w:hAnsi="Times New Roman" w:cs="Times New Roman"/>
          <w:spacing w:val="25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z w:val="22"/>
          <w:szCs w:val="22"/>
          <w:lang w:val="ro-RO"/>
        </w:rPr>
        <w:t>ulterioare,</w:t>
      </w:r>
      <w:r w:rsidRPr="00B016C6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1"/>
          <w:sz w:val="22"/>
          <w:szCs w:val="22"/>
          <w:lang w:val="ro-RO"/>
        </w:rPr>
        <w:t>în</w:t>
      </w:r>
      <w:r w:rsidRPr="00B016C6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1"/>
          <w:sz w:val="22"/>
          <w:szCs w:val="22"/>
          <w:lang w:val="ro-RO"/>
        </w:rPr>
        <w:t>baza</w:t>
      </w:r>
      <w:r w:rsidRPr="00B016C6">
        <w:rPr>
          <w:rFonts w:ascii="Times New Roman" w:hAnsi="Times New Roman" w:cs="Times New Roman"/>
          <w:spacing w:val="81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1"/>
          <w:sz w:val="22"/>
          <w:szCs w:val="22"/>
          <w:lang w:val="ro-RO"/>
        </w:rPr>
        <w:t>deciziei</w:t>
      </w:r>
      <w:r w:rsidRPr="00B016C6">
        <w:rPr>
          <w:rFonts w:ascii="Times New Roman" w:hAnsi="Times New Roman" w:cs="Times New Roman"/>
          <w:spacing w:val="3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1"/>
          <w:sz w:val="22"/>
          <w:szCs w:val="22"/>
          <w:lang w:val="ro-RO"/>
        </w:rPr>
        <w:t>de</w:t>
      </w:r>
      <w:r w:rsidRPr="00B016C6">
        <w:rPr>
          <w:rFonts w:ascii="Times New Roman" w:hAnsi="Times New Roman" w:cs="Times New Roman"/>
          <w:spacing w:val="3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z w:val="22"/>
          <w:szCs w:val="22"/>
          <w:lang w:val="ro-RO"/>
        </w:rPr>
        <w:t>stabilire</w:t>
      </w:r>
      <w:r w:rsidRPr="00B016C6">
        <w:rPr>
          <w:rFonts w:ascii="Times New Roman" w:hAnsi="Times New Roman" w:cs="Times New Roman"/>
          <w:spacing w:val="3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B016C6">
        <w:rPr>
          <w:rFonts w:ascii="Times New Roman" w:hAnsi="Times New Roman" w:cs="Times New Roman"/>
          <w:spacing w:val="3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1"/>
          <w:sz w:val="22"/>
          <w:szCs w:val="22"/>
          <w:lang w:val="ro-RO"/>
        </w:rPr>
        <w:t>dreptului</w:t>
      </w:r>
      <w:r w:rsidRPr="00B016C6">
        <w:rPr>
          <w:rFonts w:ascii="Times New Roman" w:hAnsi="Times New Roman" w:cs="Times New Roman"/>
          <w:spacing w:val="3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1"/>
          <w:sz w:val="22"/>
          <w:szCs w:val="22"/>
          <w:lang w:val="ro-RO"/>
        </w:rPr>
        <w:t>la</w:t>
      </w:r>
      <w:r w:rsidRPr="00B016C6">
        <w:rPr>
          <w:rFonts w:ascii="Times New Roman" w:hAnsi="Times New Roman" w:cs="Times New Roman"/>
          <w:spacing w:val="3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1"/>
          <w:sz w:val="22"/>
          <w:szCs w:val="22"/>
          <w:lang w:val="ro-RO"/>
        </w:rPr>
        <w:t>ajutor</w:t>
      </w:r>
      <w:r w:rsidRPr="00B016C6">
        <w:rPr>
          <w:rFonts w:ascii="Times New Roman" w:hAnsi="Times New Roman" w:cs="Times New Roman"/>
          <w:spacing w:val="3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1"/>
          <w:sz w:val="22"/>
          <w:szCs w:val="22"/>
          <w:lang w:val="ro-RO"/>
        </w:rPr>
        <w:t>de</w:t>
      </w:r>
      <w:r w:rsidRPr="00B016C6">
        <w:rPr>
          <w:rFonts w:ascii="Times New Roman" w:hAnsi="Times New Roman" w:cs="Times New Roman"/>
          <w:spacing w:val="3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1"/>
          <w:sz w:val="22"/>
          <w:szCs w:val="22"/>
          <w:lang w:val="ro-RO"/>
        </w:rPr>
        <w:t>incluziune</w:t>
      </w:r>
      <w:r w:rsidRPr="00B016C6">
        <w:rPr>
          <w:rFonts w:ascii="Times New Roman" w:hAnsi="Times New Roman" w:cs="Times New Roman"/>
          <w:spacing w:val="3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B016C6">
        <w:rPr>
          <w:rFonts w:ascii="Times New Roman" w:hAnsi="Times New Roman" w:cs="Times New Roman"/>
          <w:spacing w:val="3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z w:val="22"/>
          <w:szCs w:val="22"/>
          <w:lang w:val="ro-RO"/>
        </w:rPr>
        <w:t>familiei</w:t>
      </w:r>
      <w:r w:rsidRPr="00B016C6">
        <w:rPr>
          <w:rFonts w:ascii="Times New Roman" w:hAnsi="Times New Roman" w:cs="Times New Roman"/>
          <w:spacing w:val="28"/>
          <w:sz w:val="22"/>
          <w:szCs w:val="22"/>
          <w:lang w:val="ro-RO"/>
        </w:rPr>
        <w:t xml:space="preserve"> </w:t>
      </w:r>
      <w:r w:rsidRPr="00B016C6">
        <w:rPr>
          <w:rFonts w:ascii="Times New Roman" w:hAnsi="Times New Roman" w:cs="Times New Roman"/>
          <w:spacing w:val="-1"/>
          <w:sz w:val="22"/>
          <w:szCs w:val="22"/>
          <w:lang w:val="ro-RO"/>
        </w:rPr>
        <w:t>elevului.</w:t>
      </w:r>
    </w:p>
    <w:p w14:paraId="1F9A6C5D" w14:textId="77777777" w:rsidR="006A415F" w:rsidRPr="00B016C6" w:rsidRDefault="006A415F" w:rsidP="00B016C6">
      <w:pPr>
        <w:pStyle w:val="Default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14:paraId="7F061239" w14:textId="77777777" w:rsidR="006A415F" w:rsidRPr="00B016C6" w:rsidRDefault="006A415F" w:rsidP="006A415F">
      <w:pPr>
        <w:pStyle w:val="ListParagraph"/>
        <w:ind w:left="460"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B016C6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Depun dosar cu documente pentru încadrarea în categoria menționată:</w:t>
      </w:r>
    </w:p>
    <w:p w14:paraId="555CFB7F" w14:textId="77777777" w:rsidR="006A415F" w:rsidRPr="00B016C6" w:rsidRDefault="006A415F" w:rsidP="00B31230">
      <w:pPr>
        <w:pStyle w:val="Default"/>
        <w:contextualSpacing/>
        <w:rPr>
          <w:rFonts w:ascii="Times New Roman" w:hAnsi="Times New Roman" w:cs="Times New Roman"/>
        </w:rPr>
      </w:pPr>
    </w:p>
    <w:p w14:paraId="7AAC3000" w14:textId="5B04772E" w:rsidR="00B31230" w:rsidRPr="00B016C6" w:rsidRDefault="00B31230" w:rsidP="00B31230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B016C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14829B6" w14:textId="77777777" w:rsidR="00DB6D6E" w:rsidRPr="00B016C6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B016C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87511D8" w14:textId="77777777" w:rsidR="00DB6D6E" w:rsidRPr="00B016C6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B016C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44ADE4F7" w14:textId="77777777" w:rsidR="00DB6D6E" w:rsidRPr="00B016C6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2F8D24A" w14:textId="792661C8" w:rsidR="000D3B4B" w:rsidRPr="00B016C6" w:rsidRDefault="00F75D55" w:rsidP="00F32533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B016C6">
        <w:rPr>
          <w:rFonts w:ascii="Times New Roman" w:hAnsi="Times New Roman" w:cs="Times New Roman"/>
          <w:sz w:val="22"/>
          <w:szCs w:val="22"/>
        </w:rPr>
        <w:t xml:space="preserve">Declar că </w:t>
      </w:r>
      <w:r w:rsidR="004F2597" w:rsidRPr="00B016C6">
        <w:rPr>
          <w:rFonts w:ascii="Times New Roman" w:hAnsi="Times New Roman" w:cs="Times New Roman"/>
          <w:sz w:val="22"/>
          <w:szCs w:val="22"/>
        </w:rPr>
        <w:t xml:space="preserve">datele declarate </w:t>
      </w:r>
      <w:r w:rsidR="00AE1131" w:rsidRPr="00B016C6">
        <w:rPr>
          <w:rFonts w:ascii="Times New Roman" w:hAnsi="Times New Roman" w:cs="Times New Roman"/>
          <w:sz w:val="22"/>
          <w:szCs w:val="22"/>
        </w:rPr>
        <w:t xml:space="preserve">și documentele prezentate </w:t>
      </w:r>
      <w:r w:rsidR="004F2597" w:rsidRPr="00B016C6">
        <w:rPr>
          <w:rFonts w:ascii="Times New Roman" w:hAnsi="Times New Roman" w:cs="Times New Roman"/>
          <w:sz w:val="22"/>
          <w:szCs w:val="22"/>
        </w:rPr>
        <w:t xml:space="preserve">sunt reale, că </w:t>
      </w:r>
      <w:r w:rsidRPr="00B016C6">
        <w:rPr>
          <w:rFonts w:ascii="Times New Roman" w:hAnsi="Times New Roman" w:cs="Times New Roman"/>
          <w:sz w:val="22"/>
          <w:szCs w:val="22"/>
        </w:rPr>
        <w:t xml:space="preserve">am luat la cunoștință faptul că </w:t>
      </w:r>
      <w:r w:rsidR="00AF719E">
        <w:rPr>
          <w:rFonts w:ascii="Times New Roman" w:hAnsi="Times New Roman" w:cs="Times New Roman"/>
          <w:sz w:val="22"/>
          <w:szCs w:val="22"/>
        </w:rPr>
        <w:t>a</w:t>
      </w:r>
      <w:r w:rsidRPr="00B016C6">
        <w:rPr>
          <w:rFonts w:ascii="Times New Roman" w:hAnsi="Times New Roman" w:cs="Times New Roman"/>
          <w:sz w:val="22"/>
          <w:szCs w:val="22"/>
        </w:rPr>
        <w:t xml:space="preserve">rt. </w:t>
      </w:r>
      <w:r w:rsidR="00A200BB" w:rsidRPr="00B016C6">
        <w:rPr>
          <w:rFonts w:ascii="Times New Roman" w:hAnsi="Times New Roman" w:cs="Times New Roman"/>
          <w:sz w:val="22"/>
          <w:szCs w:val="22"/>
        </w:rPr>
        <w:t>32</w:t>
      </w:r>
      <w:r w:rsidRPr="00B016C6">
        <w:rPr>
          <w:rFonts w:ascii="Times New Roman" w:hAnsi="Times New Roman" w:cs="Times New Roman"/>
          <w:sz w:val="22"/>
          <w:szCs w:val="22"/>
        </w:rPr>
        <w:t>6 din Codul Penal mă pedepsește pentru falsul în declarații</w:t>
      </w:r>
      <w:r w:rsidR="004F2597" w:rsidRPr="00B016C6">
        <w:rPr>
          <w:rFonts w:ascii="Times New Roman" w:hAnsi="Times New Roman" w:cs="Times New Roman"/>
          <w:sz w:val="22"/>
          <w:szCs w:val="22"/>
        </w:rPr>
        <w:t>.</w:t>
      </w:r>
    </w:p>
    <w:p w14:paraId="5CB78209" w14:textId="77777777" w:rsidR="00C44B49" w:rsidRPr="00B016C6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3709CDC8" w14:textId="756E5E7B" w:rsidR="00793FB2" w:rsidRPr="00B016C6" w:rsidRDefault="00793FB2" w:rsidP="00F32533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B016C6">
        <w:rPr>
          <w:rFonts w:ascii="Times New Roman" w:hAnsi="Times New Roman" w:cs="Times New Roman"/>
          <w:sz w:val="22"/>
          <w:szCs w:val="22"/>
        </w:rPr>
        <w:t xml:space="preserve">Data </w:t>
      </w:r>
      <w:r w:rsidRPr="00B016C6">
        <w:rPr>
          <w:rFonts w:ascii="Times New Roman" w:hAnsi="Times New Roman" w:cs="Times New Roman"/>
          <w:sz w:val="22"/>
          <w:szCs w:val="22"/>
        </w:rPr>
        <w:tab/>
      </w:r>
      <w:r w:rsidRPr="00B016C6">
        <w:rPr>
          <w:rFonts w:ascii="Times New Roman" w:hAnsi="Times New Roman" w:cs="Times New Roman"/>
          <w:sz w:val="22"/>
          <w:szCs w:val="22"/>
        </w:rPr>
        <w:tab/>
      </w:r>
      <w:r w:rsidRPr="00B016C6">
        <w:rPr>
          <w:rFonts w:ascii="Times New Roman" w:hAnsi="Times New Roman" w:cs="Times New Roman"/>
          <w:sz w:val="22"/>
          <w:szCs w:val="22"/>
        </w:rPr>
        <w:tab/>
      </w:r>
      <w:r w:rsidRPr="00B016C6">
        <w:rPr>
          <w:rFonts w:ascii="Times New Roman" w:hAnsi="Times New Roman" w:cs="Times New Roman"/>
          <w:sz w:val="22"/>
          <w:szCs w:val="22"/>
        </w:rPr>
        <w:tab/>
      </w:r>
      <w:r w:rsidRPr="00B016C6">
        <w:rPr>
          <w:rFonts w:ascii="Times New Roman" w:hAnsi="Times New Roman" w:cs="Times New Roman"/>
          <w:sz w:val="22"/>
          <w:szCs w:val="22"/>
        </w:rPr>
        <w:tab/>
      </w:r>
      <w:r w:rsidR="00F32533">
        <w:rPr>
          <w:rFonts w:ascii="Times New Roman" w:hAnsi="Times New Roman" w:cs="Times New Roman"/>
          <w:sz w:val="22"/>
          <w:szCs w:val="22"/>
        </w:rPr>
        <w:tab/>
      </w:r>
      <w:r w:rsidRPr="00B016C6">
        <w:rPr>
          <w:rFonts w:ascii="Times New Roman" w:hAnsi="Times New Roman" w:cs="Times New Roman"/>
          <w:sz w:val="22"/>
          <w:szCs w:val="22"/>
        </w:rPr>
        <w:t xml:space="preserve">Semnătura </w:t>
      </w:r>
      <w:r w:rsidR="00666D79" w:rsidRPr="00B016C6">
        <w:rPr>
          <w:rFonts w:ascii="Times New Roman" w:hAnsi="Times New Roman" w:cs="Times New Roman"/>
          <w:sz w:val="22"/>
          <w:szCs w:val="22"/>
        </w:rPr>
        <w:t>părinte/reprezentant legal</w:t>
      </w:r>
      <w:r w:rsidR="00C44B49" w:rsidRPr="00B016C6">
        <w:rPr>
          <w:rFonts w:ascii="Times New Roman" w:hAnsi="Times New Roman" w:cs="Times New Roman"/>
          <w:sz w:val="22"/>
          <w:szCs w:val="22"/>
        </w:rPr>
        <w:t>/</w:t>
      </w:r>
      <w:r w:rsidR="00666D79" w:rsidRPr="00B016C6">
        <w:rPr>
          <w:rFonts w:ascii="Times New Roman" w:hAnsi="Times New Roman" w:cs="Times New Roman"/>
          <w:sz w:val="22"/>
          <w:szCs w:val="22"/>
        </w:rPr>
        <w:t>elev major</w:t>
      </w:r>
    </w:p>
    <w:p w14:paraId="0E2833D2" w14:textId="571880CF" w:rsidR="00793FB2" w:rsidRPr="00B016C6" w:rsidRDefault="00F32533" w:rsidP="006912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793FB2" w:rsidRPr="00B016C6">
        <w:rPr>
          <w:rFonts w:ascii="Times New Roman" w:hAnsi="Times New Roman" w:cs="Times New Roman"/>
        </w:rPr>
        <w:t xml:space="preserve">...................... </w:t>
      </w:r>
      <w:r w:rsidR="00793FB2" w:rsidRPr="00B016C6">
        <w:rPr>
          <w:rFonts w:ascii="Times New Roman" w:hAnsi="Times New Roman" w:cs="Times New Roman"/>
        </w:rPr>
        <w:tab/>
      </w:r>
      <w:r w:rsidR="00793FB2" w:rsidRPr="00B016C6">
        <w:rPr>
          <w:rFonts w:ascii="Times New Roman" w:hAnsi="Times New Roman" w:cs="Times New Roman"/>
        </w:rPr>
        <w:tab/>
      </w:r>
      <w:r w:rsidR="00793FB2" w:rsidRPr="00B016C6">
        <w:rPr>
          <w:rFonts w:ascii="Times New Roman" w:hAnsi="Times New Roman" w:cs="Times New Roman"/>
        </w:rPr>
        <w:tab/>
      </w:r>
      <w:r w:rsidR="00793FB2" w:rsidRPr="00B016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</w:t>
      </w:r>
      <w:r w:rsidR="00793FB2" w:rsidRPr="00B016C6">
        <w:rPr>
          <w:rFonts w:ascii="Times New Roman" w:hAnsi="Times New Roman" w:cs="Times New Roman"/>
        </w:rPr>
        <w:t>...............................................</w:t>
      </w:r>
    </w:p>
    <w:p w14:paraId="1F29D5A3" w14:textId="30CDE184" w:rsidR="00793FB2" w:rsidRPr="00B016C6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65514251" w14:textId="77777777" w:rsidR="00C44B49" w:rsidRPr="00B016C6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B016C6" w:rsidRDefault="00C44B49" w:rsidP="00E63B24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016C6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0AC23550" w14:textId="6EC9C734" w:rsidR="006B183B" w:rsidRPr="00B016C6" w:rsidRDefault="006A415F" w:rsidP="00E63B24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 document</w:t>
      </w:r>
      <w:r w:rsidR="004F2597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elor </w:t>
      </w:r>
      <w:r w:rsidR="00AE1131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>justificative</w:t>
      </w:r>
      <w:r w:rsidR="004F2597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74FE0B1" w14:textId="2BF94DDC" w:rsidR="00ED23B7" w:rsidRPr="00B016C6" w:rsidRDefault="006A415F" w:rsidP="00E63B24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66D79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</w:t>
      </w:r>
      <w:r w:rsidR="00A6716D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vizează această cerere</w:t>
      </w:r>
      <w:r w:rsidR="00884E55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documentele însoțitoare le înaintează comisiei de management al burselor până la data de</w:t>
      </w:r>
      <w:r w:rsidR="005241E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</w:t>
      </w:r>
      <w:r w:rsidR="00A6716D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="005241E1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D65A44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bookmarkStart w:id="0" w:name="_GoBack"/>
      <w:bookmarkEnd w:id="0"/>
    </w:p>
    <w:p w14:paraId="4DB5C605" w14:textId="1DD48C34" w:rsidR="0049378D" w:rsidRPr="00B016C6" w:rsidRDefault="006A415F" w:rsidP="00E63B24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A6716D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 comunică verbal (în situații contestabile</w:t>
      </w:r>
      <w:r w:rsidR="00511E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511E3A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="00A6716D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>n scris) elevilor faptul că cererea este îna</w:t>
      </w:r>
      <w:r w:rsidR="00D22454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A6716D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884E55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/nu este înaintată </w:t>
      </w:r>
      <w:r w:rsidR="00A6716D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B016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B016C6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21</w:t>
      </w:r>
      <w:r w:rsidR="0049378D" w:rsidRPr="00B016C6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B016C6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B016C6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B016C6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B016C6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B016C6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6546D243" w14:textId="77777777" w:rsidR="006A415F" w:rsidRPr="00B016C6" w:rsidRDefault="006A415F" w:rsidP="006A415F">
      <w:pPr>
        <w:pStyle w:val="Default"/>
        <w:contextualSpacing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B016C6" w14:paraId="209CB3B0" w14:textId="77777777" w:rsidTr="008B5895">
        <w:tc>
          <w:tcPr>
            <w:tcW w:w="1696" w:type="dxa"/>
          </w:tcPr>
          <w:p w14:paraId="1C440ADC" w14:textId="7F6EEC97" w:rsidR="008B5895" w:rsidRPr="00B016C6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16C6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B016C6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72EB6106" w:rsidR="008B5895" w:rsidRPr="00B016C6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6C6">
              <w:rPr>
                <w:rFonts w:ascii="Times New Roman" w:hAnsi="Times New Roman" w:cs="Times New Roman"/>
                <w:sz w:val="18"/>
                <w:szCs w:val="18"/>
              </w:rPr>
              <w:t>Actul lipsă/neconform</w:t>
            </w:r>
          </w:p>
        </w:tc>
        <w:tc>
          <w:tcPr>
            <w:tcW w:w="2511" w:type="dxa"/>
          </w:tcPr>
          <w:p w14:paraId="26BB8641" w14:textId="1DDF694E" w:rsidR="008B5895" w:rsidRPr="00B016C6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6C6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B016C6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6C6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B016C6" w14:paraId="0147ED11" w14:textId="77777777" w:rsidTr="008B5895">
        <w:tc>
          <w:tcPr>
            <w:tcW w:w="1696" w:type="dxa"/>
          </w:tcPr>
          <w:p w14:paraId="2C20B680" w14:textId="77777777" w:rsidR="008B5895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62787" w14:textId="77777777" w:rsidR="00D65A44" w:rsidRPr="00B016C6" w:rsidRDefault="00D65A44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1F47468E" w14:textId="77777777" w:rsidR="008B5895" w:rsidRPr="00B016C6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B016C6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B016C6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C79260" w14:textId="77777777" w:rsidR="001D58BE" w:rsidRPr="00B016C6" w:rsidRDefault="001D58BE" w:rsidP="0010219C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sectPr w:rsidR="001D58BE" w:rsidRPr="00B016C6" w:rsidSect="00F3648B">
      <w:pgSz w:w="11906" w:h="16838" w:code="9"/>
      <w:pgMar w:top="720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41FE3"/>
    <w:multiLevelType w:val="hybridMultilevel"/>
    <w:tmpl w:val="082A76DE"/>
    <w:lvl w:ilvl="0" w:tplc="ABB01E9C">
      <w:start w:val="1"/>
      <w:numFmt w:val="lowerLetter"/>
      <w:lvlText w:val="%1)"/>
      <w:lvlJc w:val="left"/>
      <w:pPr>
        <w:ind w:left="100" w:hanging="249"/>
        <w:jc w:val="left"/>
      </w:pPr>
      <w:rPr>
        <w:rFonts w:ascii="Arial" w:eastAsia="Arial" w:hAnsi="Arial" w:hint="default"/>
        <w:sz w:val="20"/>
        <w:szCs w:val="20"/>
      </w:rPr>
    </w:lvl>
    <w:lvl w:ilvl="1" w:tplc="CEFC1D6A">
      <w:start w:val="1"/>
      <w:numFmt w:val="bullet"/>
      <w:lvlText w:val="•"/>
      <w:lvlJc w:val="left"/>
      <w:pPr>
        <w:ind w:left="667" w:hanging="249"/>
      </w:pPr>
      <w:rPr>
        <w:rFonts w:hint="default"/>
      </w:rPr>
    </w:lvl>
    <w:lvl w:ilvl="2" w:tplc="EB9C7D3A">
      <w:start w:val="1"/>
      <w:numFmt w:val="bullet"/>
      <w:lvlText w:val="•"/>
      <w:lvlJc w:val="left"/>
      <w:pPr>
        <w:ind w:left="1234" w:hanging="249"/>
      </w:pPr>
      <w:rPr>
        <w:rFonts w:hint="default"/>
      </w:rPr>
    </w:lvl>
    <w:lvl w:ilvl="3" w:tplc="BE7E66BE">
      <w:start w:val="1"/>
      <w:numFmt w:val="bullet"/>
      <w:lvlText w:val="•"/>
      <w:lvlJc w:val="left"/>
      <w:pPr>
        <w:ind w:left="1801" w:hanging="249"/>
      </w:pPr>
      <w:rPr>
        <w:rFonts w:hint="default"/>
      </w:rPr>
    </w:lvl>
    <w:lvl w:ilvl="4" w:tplc="18B4265A">
      <w:start w:val="1"/>
      <w:numFmt w:val="bullet"/>
      <w:lvlText w:val="•"/>
      <w:lvlJc w:val="left"/>
      <w:pPr>
        <w:ind w:left="2368" w:hanging="249"/>
      </w:pPr>
      <w:rPr>
        <w:rFonts w:hint="default"/>
      </w:rPr>
    </w:lvl>
    <w:lvl w:ilvl="5" w:tplc="C09818F2">
      <w:start w:val="1"/>
      <w:numFmt w:val="bullet"/>
      <w:lvlText w:val="•"/>
      <w:lvlJc w:val="left"/>
      <w:pPr>
        <w:ind w:left="2935" w:hanging="249"/>
      </w:pPr>
      <w:rPr>
        <w:rFonts w:hint="default"/>
      </w:rPr>
    </w:lvl>
    <w:lvl w:ilvl="6" w:tplc="5E0A3D80">
      <w:start w:val="1"/>
      <w:numFmt w:val="bullet"/>
      <w:lvlText w:val="•"/>
      <w:lvlJc w:val="left"/>
      <w:pPr>
        <w:ind w:left="3502" w:hanging="249"/>
      </w:pPr>
      <w:rPr>
        <w:rFonts w:hint="default"/>
      </w:rPr>
    </w:lvl>
    <w:lvl w:ilvl="7" w:tplc="C1C2C256">
      <w:start w:val="1"/>
      <w:numFmt w:val="bullet"/>
      <w:lvlText w:val="•"/>
      <w:lvlJc w:val="left"/>
      <w:pPr>
        <w:ind w:left="4069" w:hanging="249"/>
      </w:pPr>
      <w:rPr>
        <w:rFonts w:hint="default"/>
      </w:rPr>
    </w:lvl>
    <w:lvl w:ilvl="8" w:tplc="CF4AD7F6">
      <w:start w:val="1"/>
      <w:numFmt w:val="bullet"/>
      <w:lvlText w:val="•"/>
      <w:lvlJc w:val="left"/>
      <w:pPr>
        <w:ind w:left="4636" w:hanging="249"/>
      </w:pPr>
      <w:rPr>
        <w:rFonts w:hint="default"/>
      </w:rPr>
    </w:lvl>
  </w:abstractNum>
  <w:abstractNum w:abstractNumId="2" w15:restartNumberingAfterBreak="0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E20D2"/>
    <w:multiLevelType w:val="hybridMultilevel"/>
    <w:tmpl w:val="FCA618EE"/>
    <w:lvl w:ilvl="0" w:tplc="6C3A55C6">
      <w:start w:val="6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294" w:hanging="360"/>
      </w:pPr>
    </w:lvl>
    <w:lvl w:ilvl="2" w:tplc="FFFFFFFF" w:tentative="1">
      <w:start w:val="1"/>
      <w:numFmt w:val="lowerRoman"/>
      <w:lvlText w:val="%3."/>
      <w:lvlJc w:val="right"/>
      <w:pPr>
        <w:ind w:left="4014" w:hanging="180"/>
      </w:pPr>
    </w:lvl>
    <w:lvl w:ilvl="3" w:tplc="FFFFFFFF" w:tentative="1">
      <w:start w:val="1"/>
      <w:numFmt w:val="decimal"/>
      <w:lvlText w:val="%4."/>
      <w:lvlJc w:val="left"/>
      <w:pPr>
        <w:ind w:left="4734" w:hanging="360"/>
      </w:pPr>
    </w:lvl>
    <w:lvl w:ilvl="4" w:tplc="FFFFFFFF" w:tentative="1">
      <w:start w:val="1"/>
      <w:numFmt w:val="lowerLetter"/>
      <w:lvlText w:val="%5."/>
      <w:lvlJc w:val="left"/>
      <w:pPr>
        <w:ind w:left="5454" w:hanging="360"/>
      </w:pPr>
    </w:lvl>
    <w:lvl w:ilvl="5" w:tplc="FFFFFFFF" w:tentative="1">
      <w:start w:val="1"/>
      <w:numFmt w:val="lowerRoman"/>
      <w:lvlText w:val="%6."/>
      <w:lvlJc w:val="right"/>
      <w:pPr>
        <w:ind w:left="6174" w:hanging="180"/>
      </w:pPr>
    </w:lvl>
    <w:lvl w:ilvl="6" w:tplc="FFFFFFFF" w:tentative="1">
      <w:start w:val="1"/>
      <w:numFmt w:val="decimal"/>
      <w:lvlText w:val="%7."/>
      <w:lvlJc w:val="left"/>
      <w:pPr>
        <w:ind w:left="6894" w:hanging="360"/>
      </w:pPr>
    </w:lvl>
    <w:lvl w:ilvl="7" w:tplc="FFFFFFFF" w:tentative="1">
      <w:start w:val="1"/>
      <w:numFmt w:val="lowerLetter"/>
      <w:lvlText w:val="%8."/>
      <w:lvlJc w:val="left"/>
      <w:pPr>
        <w:ind w:left="7614" w:hanging="360"/>
      </w:pPr>
    </w:lvl>
    <w:lvl w:ilvl="8" w:tplc="FFFFFFFF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7" w15:restartNumberingAfterBreak="0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D2601"/>
    <w:multiLevelType w:val="hybridMultilevel"/>
    <w:tmpl w:val="3990DCFE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B7"/>
    <w:rsid w:val="000037D8"/>
    <w:rsid w:val="000511A4"/>
    <w:rsid w:val="00077AB4"/>
    <w:rsid w:val="000D3B4B"/>
    <w:rsid w:val="000D7448"/>
    <w:rsid w:val="000F20D5"/>
    <w:rsid w:val="0010219C"/>
    <w:rsid w:val="00114BE8"/>
    <w:rsid w:val="0011769F"/>
    <w:rsid w:val="001A6326"/>
    <w:rsid w:val="001D58BE"/>
    <w:rsid w:val="002D7C68"/>
    <w:rsid w:val="003740D9"/>
    <w:rsid w:val="003E3040"/>
    <w:rsid w:val="00410981"/>
    <w:rsid w:val="0043053C"/>
    <w:rsid w:val="0049378D"/>
    <w:rsid w:val="004C1717"/>
    <w:rsid w:val="004C710C"/>
    <w:rsid w:val="004F2597"/>
    <w:rsid w:val="00511E3A"/>
    <w:rsid w:val="00516B6B"/>
    <w:rsid w:val="005241E1"/>
    <w:rsid w:val="005308A2"/>
    <w:rsid w:val="005566EA"/>
    <w:rsid w:val="00571785"/>
    <w:rsid w:val="005E1C25"/>
    <w:rsid w:val="00621C3B"/>
    <w:rsid w:val="00666D79"/>
    <w:rsid w:val="0069129E"/>
    <w:rsid w:val="006A415F"/>
    <w:rsid w:val="006B183B"/>
    <w:rsid w:val="006D5033"/>
    <w:rsid w:val="007052EB"/>
    <w:rsid w:val="007653F7"/>
    <w:rsid w:val="00793FB2"/>
    <w:rsid w:val="007D1187"/>
    <w:rsid w:val="008117D1"/>
    <w:rsid w:val="00832A10"/>
    <w:rsid w:val="00856624"/>
    <w:rsid w:val="0087693D"/>
    <w:rsid w:val="00884E55"/>
    <w:rsid w:val="008B5895"/>
    <w:rsid w:val="009034F2"/>
    <w:rsid w:val="00941436"/>
    <w:rsid w:val="00956809"/>
    <w:rsid w:val="00974DC1"/>
    <w:rsid w:val="00A200BB"/>
    <w:rsid w:val="00A22160"/>
    <w:rsid w:val="00A6716D"/>
    <w:rsid w:val="00AE1131"/>
    <w:rsid w:val="00AF719E"/>
    <w:rsid w:val="00B016C6"/>
    <w:rsid w:val="00B311BB"/>
    <w:rsid w:val="00B31230"/>
    <w:rsid w:val="00BA14FE"/>
    <w:rsid w:val="00BC2AB0"/>
    <w:rsid w:val="00BD5829"/>
    <w:rsid w:val="00BD68FC"/>
    <w:rsid w:val="00C0626E"/>
    <w:rsid w:val="00C40119"/>
    <w:rsid w:val="00C44B49"/>
    <w:rsid w:val="00CC3021"/>
    <w:rsid w:val="00CE1E19"/>
    <w:rsid w:val="00CF5062"/>
    <w:rsid w:val="00D22454"/>
    <w:rsid w:val="00D65A44"/>
    <w:rsid w:val="00D86C1D"/>
    <w:rsid w:val="00DB6D6E"/>
    <w:rsid w:val="00E538FC"/>
    <w:rsid w:val="00E63B24"/>
    <w:rsid w:val="00E6724F"/>
    <w:rsid w:val="00E81B58"/>
    <w:rsid w:val="00ED23B7"/>
    <w:rsid w:val="00F32533"/>
    <w:rsid w:val="00F3648B"/>
    <w:rsid w:val="00F75D55"/>
    <w:rsid w:val="00FA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8FD6"/>
  <w15:docId w15:val="{A934076F-2884-4917-8C96-2160EF05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974DC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6A415F"/>
    <w:pPr>
      <w:widowControl w:val="0"/>
      <w:spacing w:after="0" w:line="240" w:lineRule="auto"/>
      <w:ind w:left="100" w:firstLine="284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A415F"/>
    <w:rPr>
      <w:rFonts w:ascii="Arial" w:eastAsia="Arial" w:hAnsi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busuioc villy</dc:creator>
  <cp:keywords/>
  <dc:description/>
  <cp:lastModifiedBy>Livia</cp:lastModifiedBy>
  <cp:revision>14</cp:revision>
  <dcterms:created xsi:type="dcterms:W3CDTF">2024-09-04T10:42:00Z</dcterms:created>
  <dcterms:modified xsi:type="dcterms:W3CDTF">2025-09-10T15:17:00Z</dcterms:modified>
</cp:coreProperties>
</file>